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4F" w:rsidRDefault="001D3404" w:rsidP="00414E4F">
      <w:pPr>
        <w:jc w:val="center"/>
      </w:pPr>
      <w:r>
        <w:tab/>
      </w:r>
      <w:r>
        <w:tab/>
      </w:r>
      <w:r>
        <w:tab/>
      </w:r>
      <w:r w:rsidR="00A57EDD">
        <w:tab/>
      </w:r>
      <w:r w:rsidR="00A57EDD">
        <w:tab/>
      </w:r>
      <w:r w:rsidR="00A57EDD">
        <w:tab/>
      </w:r>
      <w:r w:rsidR="00A57EDD">
        <w:tab/>
      </w:r>
      <w:r w:rsidR="00A57EDD">
        <w:tab/>
      </w:r>
      <w:r w:rsidR="00A57EDD">
        <w:tab/>
        <w:t>Таблица 2</w:t>
      </w:r>
    </w:p>
    <w:p w:rsidR="00414E4F" w:rsidRDefault="001D3404" w:rsidP="002F33E4">
      <w:pPr>
        <w:jc w:val="center"/>
      </w:pPr>
      <w:r>
        <w:tab/>
      </w:r>
      <w:r>
        <w:tab/>
      </w:r>
      <w:r>
        <w:tab/>
      </w:r>
      <w:r>
        <w:tab/>
      </w:r>
    </w:p>
    <w:p w:rsidR="00414E4F" w:rsidRDefault="00414E4F" w:rsidP="002F33E4">
      <w:pPr>
        <w:jc w:val="center"/>
      </w:pPr>
    </w:p>
    <w:p w:rsidR="002F33E4" w:rsidRDefault="00414E4F" w:rsidP="002F33E4">
      <w:pPr>
        <w:jc w:val="center"/>
      </w:pPr>
      <w:r>
        <w:t xml:space="preserve">Сведения о причинах </w:t>
      </w:r>
      <w:r w:rsidR="002F33E4">
        <w:t>несчастных случаев на производстве</w:t>
      </w:r>
    </w:p>
    <w:tbl>
      <w:tblPr>
        <w:tblpPr w:leftFromText="180" w:rightFromText="180" w:vertAnchor="page" w:horzAnchor="margin" w:tblpY="2025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30" w:type="dxa"/>
          <w:right w:w="30" w:type="dxa"/>
        </w:tblCellMar>
        <w:tblLook w:val="04A0"/>
      </w:tblPr>
      <w:tblGrid>
        <w:gridCol w:w="4920"/>
        <w:gridCol w:w="1088"/>
        <w:gridCol w:w="1268"/>
        <w:gridCol w:w="1214"/>
        <w:gridCol w:w="1208"/>
      </w:tblGrid>
      <w:tr w:rsidR="004C44EB" w:rsidTr="004C44EB">
        <w:trPr>
          <w:trHeight w:val="262"/>
        </w:trPr>
        <w:tc>
          <w:tcPr>
            <w:tcW w:w="253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Причины травм</w:t>
            </w:r>
          </w:p>
        </w:tc>
        <w:tc>
          <w:tcPr>
            <w:tcW w:w="121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9 месяцев 2013 г.</w:t>
            </w:r>
          </w:p>
        </w:tc>
        <w:tc>
          <w:tcPr>
            <w:tcW w:w="125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9 месяцев 2014 г.</w:t>
            </w:r>
          </w:p>
        </w:tc>
      </w:tr>
      <w:tr w:rsidR="004C44EB" w:rsidTr="004C44EB">
        <w:trPr>
          <w:trHeight w:val="325"/>
        </w:trPr>
        <w:tc>
          <w:tcPr>
            <w:tcW w:w="2536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44EB" w:rsidRPr="004C44EB" w:rsidRDefault="004C44EB" w:rsidP="004C44EB">
            <w:pPr>
              <w:rPr>
                <w:color w:val="000000"/>
              </w:rPr>
            </w:pPr>
          </w:p>
        </w:tc>
        <w:tc>
          <w:tcPr>
            <w:tcW w:w="5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Кол-во</w:t>
            </w:r>
          </w:p>
        </w:tc>
        <w:tc>
          <w:tcPr>
            <w:tcW w:w="6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%</w:t>
            </w:r>
          </w:p>
        </w:tc>
        <w:tc>
          <w:tcPr>
            <w:tcW w:w="6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Кол-во</w:t>
            </w: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%</w:t>
            </w:r>
          </w:p>
        </w:tc>
      </w:tr>
      <w:tr w:rsidR="004C44EB" w:rsidTr="004C44EB">
        <w:trPr>
          <w:trHeight w:val="533"/>
        </w:trPr>
        <w:tc>
          <w:tcPr>
            <w:tcW w:w="25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rPr>
                <w:color w:val="000000"/>
              </w:rPr>
            </w:pPr>
            <w:proofErr w:type="gramStart"/>
            <w:r w:rsidRPr="004C44EB">
              <w:rPr>
                <w:color w:val="000000"/>
              </w:rPr>
              <w:t xml:space="preserve">0100 </w:t>
            </w:r>
            <w:r w:rsidRPr="004C44EB">
              <w:t xml:space="preserve"> Конструктивные недостатки, несовершенство, недостаточная надежность средств производства (машин, механизмов, оборудования, оснастки, инструмента) </w:t>
            </w:r>
            <w:proofErr w:type="gramEnd"/>
          </w:p>
        </w:tc>
        <w:tc>
          <w:tcPr>
            <w:tcW w:w="5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4C44EB" w:rsidTr="004C44EB">
        <w:trPr>
          <w:trHeight w:val="533"/>
        </w:trPr>
        <w:tc>
          <w:tcPr>
            <w:tcW w:w="25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color w:val="000000"/>
              </w:rPr>
            </w:pPr>
            <w:r w:rsidRPr="004C44EB">
              <w:t>0500 Техническая неисправность машин, механизмов, оборудования, оснастки, инструмента, транспортных средств</w:t>
            </w:r>
          </w:p>
        </w:tc>
        <w:tc>
          <w:tcPr>
            <w:tcW w:w="5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1</w:t>
            </w:r>
          </w:p>
        </w:tc>
        <w:tc>
          <w:tcPr>
            <w:tcW w:w="6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tabs>
                <w:tab w:val="left" w:pos="472"/>
              </w:tabs>
              <w:autoSpaceDE w:val="0"/>
              <w:autoSpaceDN w:val="0"/>
              <w:adjustRightInd w:val="0"/>
              <w:ind w:right="-2430"/>
              <w:rPr>
                <w:color w:val="000000"/>
              </w:rPr>
            </w:pPr>
            <w:r w:rsidRPr="004C44EB">
              <w:rPr>
                <w:color w:val="000000"/>
              </w:rPr>
              <w:tab/>
              <w:t>2,3</w:t>
            </w:r>
          </w:p>
          <w:p w:rsidR="004C44EB" w:rsidRPr="004C44EB" w:rsidRDefault="004C44EB" w:rsidP="004C44EB">
            <w:pPr>
              <w:tabs>
                <w:tab w:val="left" w:pos="1208"/>
              </w:tabs>
            </w:pPr>
            <w:r w:rsidRPr="004C44EB">
              <w:tab/>
            </w:r>
          </w:p>
        </w:tc>
        <w:tc>
          <w:tcPr>
            <w:tcW w:w="6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4C44EB" w:rsidTr="004C44EB">
        <w:trPr>
          <w:trHeight w:val="843"/>
        </w:trPr>
        <w:tc>
          <w:tcPr>
            <w:tcW w:w="25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4EB">
              <w:rPr>
                <w:color w:val="000000"/>
              </w:rPr>
              <w:t>0600 Эксплуатация неисправных машин, механизмов, оборудования, оснастки, инструмента, транспортных средств</w:t>
            </w:r>
          </w:p>
        </w:tc>
        <w:tc>
          <w:tcPr>
            <w:tcW w:w="5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4C44EB" w:rsidTr="004C44EB">
        <w:trPr>
          <w:trHeight w:val="843"/>
        </w:trPr>
        <w:tc>
          <w:tcPr>
            <w:tcW w:w="25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E61FD2" w:rsidP="00E61FD2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color w:val="000000"/>
              </w:rPr>
            </w:pPr>
            <w:r>
              <w:t xml:space="preserve">0800 </w:t>
            </w:r>
            <w:r w:rsidR="004C44EB" w:rsidRPr="004C44EB">
              <w:t>Неудовлетворительное содержание и недостатки в организации рабочих мест</w:t>
            </w:r>
          </w:p>
        </w:tc>
        <w:tc>
          <w:tcPr>
            <w:tcW w:w="5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B11877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B11877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6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1</w:t>
            </w: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2,2</w:t>
            </w:r>
          </w:p>
        </w:tc>
      </w:tr>
      <w:tr w:rsidR="004C44EB" w:rsidTr="004C44EB">
        <w:trPr>
          <w:trHeight w:val="262"/>
        </w:trPr>
        <w:tc>
          <w:tcPr>
            <w:tcW w:w="25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4EB">
              <w:rPr>
                <w:color w:val="000000"/>
              </w:rPr>
              <w:t>1100 Нарушение правил дорожного движения</w:t>
            </w:r>
          </w:p>
        </w:tc>
        <w:tc>
          <w:tcPr>
            <w:tcW w:w="5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1</w:t>
            </w:r>
            <w:r w:rsidR="00B11877">
              <w:rPr>
                <w:color w:val="000000"/>
              </w:rPr>
              <w:t>8</w:t>
            </w:r>
          </w:p>
        </w:tc>
        <w:tc>
          <w:tcPr>
            <w:tcW w:w="6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B11877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40,9</w:t>
            </w:r>
          </w:p>
        </w:tc>
        <w:tc>
          <w:tcPr>
            <w:tcW w:w="6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15</w:t>
            </w: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32,6</w:t>
            </w:r>
          </w:p>
        </w:tc>
      </w:tr>
      <w:tr w:rsidR="00223D67" w:rsidTr="004C44EB">
        <w:trPr>
          <w:trHeight w:val="262"/>
        </w:trPr>
        <w:tc>
          <w:tcPr>
            <w:tcW w:w="25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23D67" w:rsidRPr="004C44EB" w:rsidRDefault="00223D67" w:rsidP="00223D6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color w:val="000000"/>
              </w:rPr>
            </w:pPr>
            <w:r>
              <w:t>1800 Нарушение требований безопасности труда другими работниками</w:t>
            </w:r>
          </w:p>
        </w:tc>
        <w:tc>
          <w:tcPr>
            <w:tcW w:w="5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D67" w:rsidRPr="004C44EB" w:rsidRDefault="00223D67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D67" w:rsidRPr="004C44EB" w:rsidRDefault="00223D67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D67" w:rsidRPr="004C44EB" w:rsidRDefault="00223D67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D67" w:rsidRPr="004C44EB" w:rsidRDefault="002316A9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</w:tr>
      <w:tr w:rsidR="004C44EB" w:rsidTr="004C44EB">
        <w:trPr>
          <w:trHeight w:val="1345"/>
        </w:trPr>
        <w:tc>
          <w:tcPr>
            <w:tcW w:w="25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4EB">
              <w:rPr>
                <w:color w:val="000000"/>
              </w:rPr>
              <w:t>2000 Невыполнение руководителями и специалистами обязанностей по охране труда</w:t>
            </w:r>
          </w:p>
          <w:p w:rsidR="004C44EB" w:rsidRPr="004C44EB" w:rsidRDefault="004C44EB" w:rsidP="004C44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4</w:t>
            </w:r>
          </w:p>
        </w:tc>
        <w:tc>
          <w:tcPr>
            <w:tcW w:w="6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9,</w:t>
            </w:r>
            <w:r w:rsidR="00B11877">
              <w:rPr>
                <w:color w:val="000000"/>
              </w:rPr>
              <w:t>1</w:t>
            </w:r>
          </w:p>
        </w:tc>
        <w:tc>
          <w:tcPr>
            <w:tcW w:w="6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4C44EB" w:rsidTr="004C44EB">
        <w:trPr>
          <w:trHeight w:val="1345"/>
        </w:trPr>
        <w:tc>
          <w:tcPr>
            <w:tcW w:w="25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4EB">
              <w:rPr>
                <w:color w:val="000000"/>
              </w:rPr>
              <w:t>2400 Нарушение потерпевшим трудовой дисциплины, требований нормативных правовых актов, технических нормативных правовых актов, локальных нормативных актов по охране труда</w:t>
            </w:r>
          </w:p>
        </w:tc>
        <w:tc>
          <w:tcPr>
            <w:tcW w:w="5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2316A9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2316A9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4C44EB" w:rsidRPr="004C44EB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</w:tr>
      <w:tr w:rsidR="004C44EB" w:rsidTr="004C44EB">
        <w:trPr>
          <w:trHeight w:val="262"/>
        </w:trPr>
        <w:tc>
          <w:tcPr>
            <w:tcW w:w="25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4EB">
              <w:rPr>
                <w:color w:val="000000"/>
              </w:rPr>
              <w:t>3000 Противоправные действия других лиц</w:t>
            </w:r>
          </w:p>
        </w:tc>
        <w:tc>
          <w:tcPr>
            <w:tcW w:w="5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B11877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B11877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C44EB" w:rsidRPr="004C44EB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6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16</w:t>
            </w: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34,8</w:t>
            </w:r>
          </w:p>
        </w:tc>
      </w:tr>
      <w:tr w:rsidR="004C44EB" w:rsidTr="004C44EB">
        <w:trPr>
          <w:trHeight w:val="262"/>
        </w:trPr>
        <w:tc>
          <w:tcPr>
            <w:tcW w:w="25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4EB">
              <w:rPr>
                <w:color w:val="000000"/>
              </w:rPr>
              <w:t>3100</w:t>
            </w:r>
            <w:proofErr w:type="gramStart"/>
            <w:r w:rsidRPr="004C44EB">
              <w:rPr>
                <w:color w:val="000000"/>
              </w:rPr>
              <w:t xml:space="preserve"> П</w:t>
            </w:r>
            <w:proofErr w:type="gramEnd"/>
            <w:r w:rsidRPr="004C44EB">
              <w:rPr>
                <w:color w:val="000000"/>
              </w:rPr>
              <w:t>рочие</w:t>
            </w:r>
          </w:p>
        </w:tc>
        <w:tc>
          <w:tcPr>
            <w:tcW w:w="5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1</w:t>
            </w:r>
            <w:r w:rsidR="00B11877">
              <w:rPr>
                <w:color w:val="000000"/>
              </w:rPr>
              <w:t>1</w:t>
            </w:r>
          </w:p>
        </w:tc>
        <w:tc>
          <w:tcPr>
            <w:tcW w:w="6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2</w:t>
            </w:r>
            <w:r w:rsidR="00B11877">
              <w:rPr>
                <w:color w:val="000000"/>
              </w:rPr>
              <w:t>5,0</w:t>
            </w:r>
          </w:p>
        </w:tc>
        <w:tc>
          <w:tcPr>
            <w:tcW w:w="6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10</w:t>
            </w: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21,7</w:t>
            </w:r>
          </w:p>
        </w:tc>
      </w:tr>
      <w:tr w:rsidR="004C44EB" w:rsidTr="004C44EB">
        <w:trPr>
          <w:trHeight w:val="262"/>
        </w:trPr>
        <w:tc>
          <w:tcPr>
            <w:tcW w:w="25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4EB">
              <w:rPr>
                <w:color w:val="000000"/>
              </w:rPr>
              <w:t>Всего</w:t>
            </w:r>
          </w:p>
        </w:tc>
        <w:tc>
          <w:tcPr>
            <w:tcW w:w="5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4</w:t>
            </w:r>
            <w:r w:rsidR="00B11877">
              <w:rPr>
                <w:color w:val="000000"/>
              </w:rPr>
              <w:t>4</w:t>
            </w:r>
          </w:p>
        </w:tc>
        <w:tc>
          <w:tcPr>
            <w:tcW w:w="6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100,0</w:t>
            </w:r>
          </w:p>
        </w:tc>
        <w:tc>
          <w:tcPr>
            <w:tcW w:w="6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46</w:t>
            </w:r>
          </w:p>
        </w:tc>
        <w:tc>
          <w:tcPr>
            <w:tcW w:w="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100</w:t>
            </w:r>
          </w:p>
        </w:tc>
      </w:tr>
    </w:tbl>
    <w:p w:rsidR="002F33E4" w:rsidRDefault="002F33E4" w:rsidP="004C44EB"/>
    <w:sectPr w:rsidR="002F33E4" w:rsidSect="00414E4F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F33E4"/>
    <w:rsid w:val="00084B31"/>
    <w:rsid w:val="00197E05"/>
    <w:rsid w:val="001D3404"/>
    <w:rsid w:val="001E632D"/>
    <w:rsid w:val="00223D67"/>
    <w:rsid w:val="002316A9"/>
    <w:rsid w:val="00255AFA"/>
    <w:rsid w:val="002F2C99"/>
    <w:rsid w:val="002F33E4"/>
    <w:rsid w:val="002F6900"/>
    <w:rsid w:val="00363FFF"/>
    <w:rsid w:val="00375150"/>
    <w:rsid w:val="0039054F"/>
    <w:rsid w:val="003A4B9B"/>
    <w:rsid w:val="00414E4F"/>
    <w:rsid w:val="00435190"/>
    <w:rsid w:val="004619A7"/>
    <w:rsid w:val="004C44EB"/>
    <w:rsid w:val="004E79D9"/>
    <w:rsid w:val="00545774"/>
    <w:rsid w:val="00546C0C"/>
    <w:rsid w:val="00552D0E"/>
    <w:rsid w:val="00594356"/>
    <w:rsid w:val="005958D0"/>
    <w:rsid w:val="005E3ADD"/>
    <w:rsid w:val="007631B6"/>
    <w:rsid w:val="007919EE"/>
    <w:rsid w:val="007B25D7"/>
    <w:rsid w:val="007F1189"/>
    <w:rsid w:val="00847A7F"/>
    <w:rsid w:val="00906FF4"/>
    <w:rsid w:val="00917566"/>
    <w:rsid w:val="00932072"/>
    <w:rsid w:val="00980079"/>
    <w:rsid w:val="009F7EAA"/>
    <w:rsid w:val="00A3749D"/>
    <w:rsid w:val="00A57EDD"/>
    <w:rsid w:val="00AB5C63"/>
    <w:rsid w:val="00AE6DF3"/>
    <w:rsid w:val="00B11877"/>
    <w:rsid w:val="00B43F0B"/>
    <w:rsid w:val="00C36215"/>
    <w:rsid w:val="00DC603E"/>
    <w:rsid w:val="00E61FD2"/>
    <w:rsid w:val="00ED6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E4"/>
    <w:pPr>
      <w:spacing w:after="0" w:line="240" w:lineRule="auto"/>
    </w:pPr>
    <w:rPr>
      <w:rFonts w:eastAsia="Times New Roman" w:cs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39054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32"/>
      <w:szCs w:val="24"/>
      <w:lang w:eastAsia="en-US"/>
    </w:rPr>
  </w:style>
  <w:style w:type="paragraph" w:styleId="a4">
    <w:name w:val="List Paragraph"/>
    <w:basedOn w:val="a"/>
    <w:uiPriority w:val="34"/>
    <w:qFormat/>
    <w:rsid w:val="00552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E4"/>
    <w:pPr>
      <w:spacing w:after="0" w:line="240" w:lineRule="auto"/>
    </w:pPr>
    <w:rPr>
      <w:rFonts w:eastAsia="Times New Roman" w:cs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39054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3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A55CC-EBA2-4549-9CA4-CAC174D8F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Радомская Татьяна</cp:lastModifiedBy>
  <cp:revision>11</cp:revision>
  <cp:lastPrinted>2014-10-17T06:06:00Z</cp:lastPrinted>
  <dcterms:created xsi:type="dcterms:W3CDTF">2014-10-09T13:13:00Z</dcterms:created>
  <dcterms:modified xsi:type="dcterms:W3CDTF">2014-10-17T06:06:00Z</dcterms:modified>
</cp:coreProperties>
</file>