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2D" w:rsidRDefault="0035272D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80083" cy="9106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5" t="5034" r="5413" b="7090"/>
                    <a:stretch/>
                  </pic:blipFill>
                  <pic:spPr bwMode="auto">
                    <a:xfrm>
                      <a:off x="0" y="0"/>
                      <a:ext cx="6187205" cy="911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2D" w:rsidRDefault="0035272D" w:rsidP="00013A45">
      <w:pPr>
        <w:ind w:firstLine="0"/>
        <w:jc w:val="center"/>
        <w:sectPr w:rsidR="0035272D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B56F5C" w:rsidP="000D01C1">
      <w:pPr>
        <w:ind w:firstLine="0"/>
      </w:pPr>
      <w:r>
        <w:lastRenderedPageBreak/>
        <w:t>Авторы</w:t>
      </w:r>
      <w:r w:rsidR="006A2177">
        <w:rPr>
          <w:lang w:val="en-US"/>
        </w:rPr>
        <w:t> </w:t>
      </w:r>
      <w:r w:rsidR="000D01C1">
        <w:t>:</w:t>
      </w:r>
    </w:p>
    <w:p w:rsidR="007A777F" w:rsidRPr="007A777F" w:rsidRDefault="007A777F" w:rsidP="00CE3909">
      <w:pPr>
        <w:ind w:firstLine="0"/>
      </w:pPr>
      <w:r w:rsidRPr="007A777F">
        <w:t xml:space="preserve">заведующий кафедрой психиатрии и наркологии государственного учреждения образования «Белорусская медицинская академия последипломного образования», доктор медицинских наук, профессор </w:t>
      </w:r>
      <w:r w:rsidRPr="00E71058">
        <w:rPr>
          <w:b/>
        </w:rPr>
        <w:t>Р.А.Евсегнеев</w:t>
      </w:r>
      <w:r w:rsidRPr="007A777F">
        <w:t>;</w:t>
      </w:r>
    </w:p>
    <w:p w:rsidR="007A777F" w:rsidRPr="007A777F" w:rsidRDefault="007A777F" w:rsidP="00CE3909">
      <w:pPr>
        <w:ind w:firstLine="0"/>
      </w:pPr>
      <w:r w:rsidRPr="007A777F">
        <w:t xml:space="preserve">доцент кафедры психиатрии и наркологии государственного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r w:rsidRPr="00E71058">
        <w:rPr>
          <w:b/>
        </w:rPr>
        <w:t>О.Р.Айзберг</w:t>
      </w:r>
      <w:r w:rsidRPr="007A777F">
        <w:t>;</w:t>
      </w:r>
    </w:p>
    <w:p w:rsidR="007A777F" w:rsidRPr="007A777F" w:rsidRDefault="007A777F" w:rsidP="00CE3909">
      <w:pPr>
        <w:ind w:firstLine="0"/>
      </w:pPr>
      <w:r w:rsidRPr="007A777F">
        <w:t xml:space="preserve">доцент кафедры психиатрии и наркологии государственного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r w:rsidRPr="00E71058">
        <w:rPr>
          <w:b/>
        </w:rPr>
        <w:t>Е.В.Ласый</w:t>
      </w:r>
      <w:r w:rsidRPr="007A777F">
        <w:t>;</w:t>
      </w:r>
    </w:p>
    <w:p w:rsidR="007A777F" w:rsidRPr="007A777F" w:rsidRDefault="007A777F" w:rsidP="00CE3909">
      <w:pPr>
        <w:ind w:firstLine="0"/>
      </w:pPr>
      <w:r w:rsidRPr="007A777F">
        <w:t xml:space="preserve">старший преподаватель кафедры психиатрии и наркологии государственного учреждения образования «Белорусская медицинская академия последипломного образования» </w:t>
      </w:r>
      <w:r w:rsidRPr="00E71058">
        <w:rPr>
          <w:b/>
        </w:rPr>
        <w:t>Д.А.Статкевич</w:t>
      </w:r>
      <w:r w:rsidRPr="007A777F">
        <w:t>;</w:t>
      </w:r>
    </w:p>
    <w:p w:rsidR="000D01C1" w:rsidRDefault="007A777F" w:rsidP="00CE3909">
      <w:pPr>
        <w:ind w:firstLine="0"/>
      </w:pPr>
      <w:r w:rsidRPr="007A777F">
        <w:t xml:space="preserve">ассистент кафедры психиатрии и наркологии государственного учреждения образования «Белорусская медицинская академия последипломного образования» </w:t>
      </w:r>
      <w:r w:rsidRPr="00E71058">
        <w:rPr>
          <w:b/>
        </w:rPr>
        <w:t>С.А.Попов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E71058" w:rsidRDefault="00E71058" w:rsidP="000D01C1">
      <w:pPr>
        <w:ind w:firstLine="0"/>
      </w:pPr>
    </w:p>
    <w:p w:rsidR="000C1512" w:rsidRDefault="000C1512" w:rsidP="000D01C1">
      <w:pPr>
        <w:ind w:firstLine="0"/>
      </w:pPr>
    </w:p>
    <w:p w:rsidR="000C1512" w:rsidRDefault="000C1512" w:rsidP="000D01C1">
      <w:pPr>
        <w:ind w:firstLine="0"/>
      </w:pPr>
    </w:p>
    <w:p w:rsidR="000C1512" w:rsidRDefault="000C1512" w:rsidP="000D01C1">
      <w:pPr>
        <w:ind w:firstLine="0"/>
      </w:pPr>
    </w:p>
    <w:p w:rsidR="000C1512" w:rsidRDefault="000C1512" w:rsidP="000D01C1">
      <w:pPr>
        <w:ind w:firstLine="0"/>
      </w:pPr>
    </w:p>
    <w:p w:rsidR="000D01C1" w:rsidRDefault="00B56F5C" w:rsidP="000D01C1">
      <w:pPr>
        <w:ind w:firstLine="0"/>
      </w:pPr>
      <w:r>
        <w:t>Рекомендованы к утверждению </w:t>
      </w:r>
      <w:r w:rsidR="000D01C1">
        <w:t>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E71058" w:rsidRPr="007A777F">
        <w:t xml:space="preserve">психиатрии и наркологии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C76170">
        <w:rPr>
          <w:szCs w:val="28"/>
        </w:rPr>
        <w:t xml:space="preserve">6 </w:t>
      </w:r>
      <w:r>
        <w:rPr>
          <w:szCs w:val="28"/>
        </w:rPr>
        <w:t xml:space="preserve">от </w:t>
      </w:r>
      <w:r w:rsidR="00C76170">
        <w:rPr>
          <w:szCs w:val="28"/>
        </w:rPr>
        <w:t>01.03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  <w:r w:rsidR="00B7775F">
        <w:rPr>
          <w:szCs w:val="28"/>
        </w:rPr>
        <w:t>;</w:t>
      </w:r>
      <w:bookmarkStart w:id="0" w:name="_GoBack"/>
      <w:bookmarkEnd w:id="0"/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6C7953" w:rsidRDefault="00E71058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CE3909" w:rsidRPr="008630D9" w:rsidRDefault="00CE3909" w:rsidP="00CE3909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C76170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C76170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5F0BCB" w:rsidRDefault="005F0BCB" w:rsidP="005F0BCB">
      <w:r>
        <w:lastRenderedPageBreak/>
        <w:t>Внести в программу подготовки в клинической ординатуре по специальности «Психиатрия и наркология», регистрационный номер ПКО</w:t>
      </w:r>
      <w:r w:rsidR="000C1512">
        <w:t>–096</w:t>
      </w:r>
      <w:r>
        <w:t xml:space="preserve">, утвержденную Первым заместителем Министра здравоохранения Республики Беларусь </w:t>
      </w:r>
      <w:r w:rsidR="000C1512">
        <w:t>10.07</w:t>
      </w:r>
      <w:r>
        <w:t>.20</w:t>
      </w:r>
      <w:r w:rsidR="000C1512">
        <w:t>14</w:t>
      </w:r>
      <w:r>
        <w:t>, следующие изменения и дополнения:</w:t>
      </w:r>
    </w:p>
    <w:p w:rsidR="005F0BCB" w:rsidRDefault="005F0BCB" w:rsidP="005F0BCB"/>
    <w:p w:rsidR="005F0BCB" w:rsidRDefault="00CE7F70" w:rsidP="005F0BCB">
      <w:r>
        <w:t>1</w:t>
      </w:r>
      <w:r w:rsidR="005F0BCB">
        <w:t>. В содержании программы: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пункт 1.1. изложить в следующей редакции </w:t>
      </w:r>
    </w:p>
    <w:p w:rsidR="00AC3C08" w:rsidRPr="00ED2070" w:rsidRDefault="00AC3C08" w:rsidP="00AC3C08">
      <w:pPr>
        <w:rPr>
          <w:b/>
          <w:szCs w:val="28"/>
        </w:rPr>
      </w:pPr>
      <w:r w:rsidRPr="00C13832">
        <w:rPr>
          <w:szCs w:val="28"/>
        </w:rPr>
        <w:t>«</w:t>
      </w:r>
      <w:r w:rsidRPr="00ED2070">
        <w:rPr>
          <w:b/>
          <w:szCs w:val="28"/>
        </w:rPr>
        <w:t xml:space="preserve">1.1. Основы управления здравоохранением в Республике Беларусь 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Государственные социальные минимальные стандарты</w:t>
      </w:r>
      <w:r>
        <w:rPr>
          <w:szCs w:val="28"/>
        </w:rPr>
        <w:t> </w:t>
      </w:r>
      <w:r w:rsidRPr="00163122">
        <w:rPr>
          <w:szCs w:val="28"/>
        </w:rPr>
        <w:t xml:space="preserve">: определение, виды. Государственные минимальные социальные стандарты в области здравоохранения.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Планирование медицинской помощи в стационарных условиях.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Основные категории организации и экономики здравоохранения</w:t>
      </w:r>
      <w:r>
        <w:rPr>
          <w:szCs w:val="28"/>
        </w:rPr>
        <w:t> </w:t>
      </w:r>
      <w:r w:rsidRPr="00163122">
        <w:rPr>
          <w:szCs w:val="28"/>
        </w:rPr>
        <w:t xml:space="preserve">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Первичная медицинская помощь (ПМП)</w:t>
      </w:r>
      <w:r>
        <w:rPr>
          <w:szCs w:val="28"/>
        </w:rPr>
        <w:t> </w:t>
      </w:r>
      <w:r w:rsidRPr="00163122">
        <w:rPr>
          <w:szCs w:val="28"/>
        </w:rPr>
        <w:t>: цели, задачи, функции. Врач общей практики, функции, организация работы, преемственность с другими врачами-специалистами.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Организация диспансеризации населения. Профилактические осмотры</w:t>
      </w:r>
      <w:r>
        <w:rPr>
          <w:szCs w:val="28"/>
        </w:rPr>
        <w:t> </w:t>
      </w:r>
      <w:r w:rsidRPr="00163122">
        <w:rPr>
          <w:szCs w:val="28"/>
        </w:rPr>
        <w:t xml:space="preserve">: цели, задачи.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Специализированная и высокотехнологичная медицинская помощь</w:t>
      </w:r>
      <w:r>
        <w:rPr>
          <w:szCs w:val="28"/>
        </w:rPr>
        <w:t> </w:t>
      </w:r>
      <w:r w:rsidRPr="00163122">
        <w:rPr>
          <w:szCs w:val="28"/>
        </w:rPr>
        <w:t>: цели, задачи, функции.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Медико-социальная и паллиативная медицинская помощь.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Основы медицинской экспертизы и медицинской реабилитации.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 xml:space="preserve">Организация медицинской помощи в амбулаторных и стационарных условиях. </w:t>
      </w:r>
    </w:p>
    <w:p w:rsidR="00AC3C08" w:rsidRPr="00163122" w:rsidRDefault="00AC3C08" w:rsidP="00AC3C08">
      <w:pPr>
        <w:rPr>
          <w:szCs w:val="28"/>
        </w:rPr>
      </w:pPr>
      <w:r w:rsidRPr="00163122">
        <w:rPr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</w:t>
      </w:r>
      <w:r w:rsidRPr="00163122">
        <w:rPr>
          <w:szCs w:val="28"/>
        </w:rPr>
        <w:lastRenderedPageBreak/>
        <w:t>противоэпидемических мероприятий. Задачи центра гигиены и эпидемиологии (ЦГиЭ).</w:t>
      </w:r>
    </w:p>
    <w:p w:rsidR="00AC3C08" w:rsidRDefault="00AC3C08" w:rsidP="00AC3C08">
      <w:pPr>
        <w:rPr>
          <w:szCs w:val="28"/>
        </w:rPr>
      </w:pPr>
      <w:r w:rsidRPr="00163122">
        <w:rPr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ВОЗ.»;</w:t>
      </w:r>
    </w:p>
    <w:p w:rsidR="00AC3C08" w:rsidRPr="00ED2070" w:rsidRDefault="00AC3C08" w:rsidP="00AC3C08">
      <w:pPr>
        <w:rPr>
          <w:b/>
          <w:szCs w:val="28"/>
        </w:rPr>
      </w:pP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пункт 1.2. изложить в следующей редакции </w:t>
      </w:r>
    </w:p>
    <w:p w:rsidR="00AC3C08" w:rsidRPr="00ED2070" w:rsidRDefault="00AC3C08" w:rsidP="00AC3C08">
      <w:pPr>
        <w:rPr>
          <w:b/>
          <w:szCs w:val="28"/>
        </w:rPr>
      </w:pPr>
      <w:r w:rsidRPr="00C13832">
        <w:rPr>
          <w:szCs w:val="28"/>
        </w:rPr>
        <w:t>«</w:t>
      </w:r>
      <w:r w:rsidRPr="00ED2070">
        <w:rPr>
          <w:b/>
          <w:szCs w:val="28"/>
        </w:rPr>
        <w:t xml:space="preserve">1.2. Медицинская информатика и компьютерные технологии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Сервисные программные средства. Служебные программы.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Принципы построения вычислительных сетей. Internet, intranet,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Использование прикладных программ общего назначения</w:t>
      </w:r>
      <w:r>
        <w:rPr>
          <w:szCs w:val="28"/>
        </w:rPr>
        <w:t> </w:t>
      </w:r>
      <w:r w:rsidRPr="00ED2070">
        <w:rPr>
          <w:szCs w:val="28"/>
        </w:rPr>
        <w:t>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Microsoft Excel, Statistika, SPSS. Медицинские автоматизированные системы.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здравоохранении.»;</w:t>
      </w:r>
    </w:p>
    <w:p w:rsidR="00AC3C08" w:rsidRPr="00ED2070" w:rsidRDefault="00AC3C08" w:rsidP="00AC3C08">
      <w:pPr>
        <w:rPr>
          <w:b/>
          <w:szCs w:val="28"/>
        </w:rPr>
      </w:pP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пункт 1.3. изложить в следующей редакции </w:t>
      </w:r>
    </w:p>
    <w:p w:rsidR="00AC3C08" w:rsidRPr="00ED2070" w:rsidRDefault="00AC3C08" w:rsidP="00AC3C08">
      <w:pPr>
        <w:rPr>
          <w:b/>
          <w:szCs w:val="28"/>
        </w:rPr>
      </w:pPr>
      <w:r w:rsidRPr="00C13832">
        <w:rPr>
          <w:szCs w:val="28"/>
        </w:rPr>
        <w:t>«</w:t>
      </w:r>
      <w:r w:rsidRPr="00ED2070">
        <w:rPr>
          <w:b/>
          <w:szCs w:val="28"/>
        </w:rPr>
        <w:t xml:space="preserve">1.3.  Клиническая фармакология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 xml:space="preserve">Предмет и задачи клинической фармакологии. 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lastRenderedPageBreak/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Клиническая фармакокинетика, основные показатели, методы оценки. Основные фармакокинетические процессы</w:t>
      </w:r>
      <w:r>
        <w:rPr>
          <w:szCs w:val="28"/>
        </w:rPr>
        <w:t> </w:t>
      </w:r>
      <w:r w:rsidRPr="00ED2070">
        <w:rPr>
          <w:szCs w:val="28"/>
        </w:rPr>
        <w:t>: адсорбция, связь с белком, биотрансформация, распределение, выведение.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Основные принципы доказательной медицины.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Фармакогенетика и взаимодействие лекарственных средств.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Нежелательные реакции на лекарственные средства</w:t>
      </w:r>
      <w:r>
        <w:rPr>
          <w:szCs w:val="28"/>
        </w:rPr>
        <w:t> </w:t>
      </w:r>
      <w:r w:rsidRPr="00ED2070">
        <w:rPr>
          <w:szCs w:val="28"/>
        </w:rPr>
        <w:t>: пути предупреждения и коррекции.</w:t>
      </w:r>
    </w:p>
    <w:p w:rsidR="00AC3C08" w:rsidRPr="00ED2070" w:rsidRDefault="00AC3C08" w:rsidP="00AC3C08">
      <w:pPr>
        <w:rPr>
          <w:szCs w:val="28"/>
        </w:rPr>
      </w:pPr>
      <w:r w:rsidRPr="00ED2070">
        <w:rPr>
          <w:szCs w:val="28"/>
        </w:rPr>
        <w:t>Возрастные и физиологические особенности применения лекарственных средств.</w:t>
      </w:r>
    </w:p>
    <w:p w:rsidR="00AC3C08" w:rsidRPr="00ED2070" w:rsidRDefault="00AC3C08" w:rsidP="00AC3C08">
      <w:pPr>
        <w:rPr>
          <w:rFonts w:eastAsia="Calibri" w:cs="Times New Roman"/>
        </w:rPr>
      </w:pPr>
      <w:r w:rsidRPr="00ED2070">
        <w:rPr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пульмонологии.».</w:t>
      </w:r>
    </w:p>
    <w:p w:rsidR="00C13832" w:rsidRDefault="00C13832" w:rsidP="00AC3C08">
      <w:pPr>
        <w:rPr>
          <w:rFonts w:eastAsia="Calibri" w:cs="Times New Roman"/>
        </w:rPr>
      </w:pPr>
    </w:p>
    <w:p w:rsidR="00AC3C08" w:rsidRPr="008303BF" w:rsidRDefault="00C13832" w:rsidP="00AC3C08">
      <w:pPr>
        <w:rPr>
          <w:rFonts w:eastAsia="Calibri" w:cs="Times New Roman"/>
        </w:rPr>
      </w:pPr>
      <w:r>
        <w:rPr>
          <w:rFonts w:eastAsia="Calibri" w:cs="Times New Roman"/>
        </w:rPr>
        <w:t>2</w:t>
      </w:r>
      <w:r w:rsidR="00AC3C08" w:rsidRPr="008303BF">
        <w:rPr>
          <w:rFonts w:eastAsia="Calibri" w:cs="Times New Roman"/>
        </w:rPr>
        <w:t xml:space="preserve">. В информационной части список рекомендуемой литературы изложить в </w:t>
      </w:r>
      <w:r w:rsidR="00AC3C08">
        <w:rPr>
          <w:rFonts w:eastAsia="Calibri" w:cs="Times New Roman"/>
        </w:rPr>
        <w:t xml:space="preserve">следующей </w:t>
      </w:r>
      <w:r w:rsidR="00AC3C08" w:rsidRPr="008303BF">
        <w:rPr>
          <w:rFonts w:eastAsia="Calibri" w:cs="Times New Roman"/>
        </w:rPr>
        <w:t>редакции:</w:t>
      </w:r>
    </w:p>
    <w:p w:rsidR="00812DBC" w:rsidRDefault="00AC3C08" w:rsidP="00AC3C08">
      <w:pPr>
        <w:ind w:firstLine="0"/>
        <w:jc w:val="center"/>
        <w:rPr>
          <w:szCs w:val="28"/>
        </w:rPr>
      </w:pPr>
      <w:r>
        <w:t xml:space="preserve"> </w:t>
      </w:r>
      <w:r w:rsidR="00812DBC">
        <w:t>«</w:t>
      </w:r>
      <w:r w:rsidR="00812DBC" w:rsidRPr="00E00CA6">
        <w:rPr>
          <w:b/>
          <w:szCs w:val="28"/>
        </w:rPr>
        <w:t>Список рекомендуемой литературы</w:t>
      </w:r>
      <w:r w:rsidR="00812DBC" w:rsidRPr="00F92509">
        <w:rPr>
          <w:i/>
          <w:szCs w:val="28"/>
        </w:rPr>
        <w:t xml:space="preserve"> </w:t>
      </w:r>
      <w:r w:rsidR="00812DBC">
        <w:rPr>
          <w:i/>
          <w:szCs w:val="28"/>
        </w:rPr>
        <w:t xml:space="preserve"> </w:t>
      </w:r>
    </w:p>
    <w:p w:rsidR="00A831EF" w:rsidRPr="00A831EF" w:rsidRDefault="00A831EF" w:rsidP="001B5E59">
      <w:pPr>
        <w:pStyle w:val="1"/>
        <w:tabs>
          <w:tab w:val="left" w:pos="1134"/>
        </w:tabs>
        <w:spacing w:before="120"/>
        <w:rPr>
          <w:rFonts w:ascii="Times New Roman" w:hAnsi="Times New Roman" w:cs="Times New Roman"/>
          <w:b w:val="0"/>
          <w:color w:val="auto"/>
        </w:rPr>
      </w:pPr>
      <w:r w:rsidRPr="00A831EF">
        <w:rPr>
          <w:rFonts w:ascii="Times New Roman" w:hAnsi="Times New Roman" w:cs="Times New Roman"/>
          <w:b w:val="0"/>
          <w:color w:val="auto"/>
        </w:rPr>
        <w:t xml:space="preserve">Основная: 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Альтшуллер, В.Б. Алкоголизм / В.Б.Альтшуллер. – Москва: ГЭОТАР-Медиа, 2010. – 260 с. </w:t>
      </w:r>
    </w:p>
    <w:p w:rsidR="001C5CDF" w:rsidRPr="00E7105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Арана</w:t>
      </w:r>
      <w:r>
        <w:rPr>
          <w:szCs w:val="28"/>
        </w:rPr>
        <w:t>,</w:t>
      </w:r>
      <w:r w:rsidRPr="00C53D38">
        <w:rPr>
          <w:szCs w:val="28"/>
        </w:rPr>
        <w:t xml:space="preserve"> Дж. Фармакотерапия психических расстройств</w:t>
      </w:r>
      <w:r>
        <w:rPr>
          <w:szCs w:val="28"/>
        </w:rPr>
        <w:t xml:space="preserve"> / </w:t>
      </w:r>
      <w:r w:rsidRPr="00C53D38">
        <w:rPr>
          <w:szCs w:val="28"/>
        </w:rPr>
        <w:t xml:space="preserve">Дж.Арана. </w:t>
      </w:r>
      <w:r>
        <w:rPr>
          <w:szCs w:val="28"/>
        </w:rPr>
        <w:t xml:space="preserve">– </w:t>
      </w:r>
      <w:r>
        <w:rPr>
          <w:szCs w:val="28"/>
        </w:rPr>
        <w:br/>
      </w:r>
      <w:r w:rsidRPr="00C53D38">
        <w:rPr>
          <w:szCs w:val="28"/>
        </w:rPr>
        <w:t>М.</w:t>
      </w:r>
      <w:r>
        <w:rPr>
          <w:szCs w:val="28"/>
        </w:rPr>
        <w:t xml:space="preserve"> </w:t>
      </w:r>
      <w:r w:rsidRPr="00C53D38">
        <w:rPr>
          <w:szCs w:val="28"/>
        </w:rPr>
        <w:t xml:space="preserve">: Бином, 2006. </w:t>
      </w:r>
      <w:r>
        <w:rPr>
          <w:szCs w:val="28"/>
        </w:rPr>
        <w:t xml:space="preserve">– </w:t>
      </w:r>
      <w:r w:rsidRPr="00C53D38">
        <w:rPr>
          <w:szCs w:val="28"/>
        </w:rPr>
        <w:t>415</w:t>
      </w:r>
      <w:r>
        <w:rPr>
          <w:szCs w:val="28"/>
        </w:rPr>
        <w:t> </w:t>
      </w:r>
      <w:r w:rsidRPr="00C53D38">
        <w:rPr>
          <w:szCs w:val="28"/>
        </w:rPr>
        <w:t>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Бойко, О.В. Охрана Психического здоровья / О.В.Бойко. – Москва, 2004. -  2004 с. </w:t>
      </w:r>
    </w:p>
    <w:p w:rsidR="001C5CDF" w:rsidRPr="00D615CA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15CA">
        <w:rPr>
          <w:rFonts w:ascii="Times New Roman" w:hAnsi="Times New Roman" w:cs="Times New Roman"/>
          <w:b w:val="0"/>
          <w:color w:val="auto"/>
          <w:sz w:val="28"/>
          <w:szCs w:val="28"/>
        </w:rPr>
        <w:t>Бухановский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D615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А.О. Общая психопатология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/ </w:t>
      </w:r>
      <w:r w:rsidRPr="00D615CA">
        <w:rPr>
          <w:rFonts w:ascii="Times New Roman" w:hAnsi="Times New Roman" w:cs="Times New Roman"/>
          <w:b w:val="0"/>
          <w:color w:val="auto"/>
          <w:sz w:val="28"/>
          <w:szCs w:val="28"/>
        </w:rPr>
        <w:t>А.О.Бухановский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D615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Ю.А.Кутявин, М.Е.Литвак. – Ростов н/Д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D615CA">
        <w:rPr>
          <w:rFonts w:ascii="Times New Roman" w:hAnsi="Times New Roman" w:cs="Times New Roman"/>
          <w:b w:val="0"/>
          <w:color w:val="auto"/>
          <w:sz w:val="28"/>
          <w:szCs w:val="28"/>
        </w:rPr>
        <w:t>: Феникс, 2003.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– 416 с.</w:t>
      </w:r>
    </w:p>
    <w:p w:rsidR="001C5CDF" w:rsidRPr="00CB72CA" w:rsidRDefault="001C5CDF" w:rsidP="000E0E8F">
      <w:pPr>
        <w:numPr>
          <w:ilvl w:val="0"/>
          <w:numId w:val="2"/>
        </w:numPr>
        <w:tabs>
          <w:tab w:val="left" w:pos="993"/>
          <w:tab w:val="left" w:pos="1134"/>
        </w:tabs>
        <w:ind w:left="0" w:right="-57"/>
        <w:rPr>
          <w:rFonts w:cs="Times New Roman"/>
          <w:szCs w:val="28"/>
        </w:rPr>
      </w:pPr>
      <w:r>
        <w:rPr>
          <w:rFonts w:cs="Times New Roman"/>
          <w:szCs w:val="28"/>
        </w:rPr>
        <w:t>Вальчук, Э.</w:t>
      </w:r>
      <w:r w:rsidRPr="00CB72CA">
        <w:rPr>
          <w:rFonts w:cs="Times New Roman"/>
          <w:szCs w:val="28"/>
        </w:rPr>
        <w:t>А. Государственные минимальные социальные стандарты в области здравоохранения</w:t>
      </w:r>
      <w:r>
        <w:rPr>
          <w:rFonts w:cs="Times New Roman"/>
          <w:szCs w:val="28"/>
        </w:rPr>
        <w:t> </w:t>
      </w:r>
      <w:r w:rsidRPr="00CB72CA">
        <w:rPr>
          <w:rFonts w:cs="Times New Roman"/>
          <w:szCs w:val="28"/>
        </w:rPr>
        <w:t>: учеб.-метод. пособие / Э.</w:t>
      </w:r>
      <w:r>
        <w:rPr>
          <w:rFonts w:cs="Times New Roman"/>
          <w:szCs w:val="28"/>
        </w:rPr>
        <w:t xml:space="preserve">А.Вальчук, </w:t>
      </w:r>
      <w:r>
        <w:rPr>
          <w:rFonts w:cs="Times New Roman"/>
          <w:szCs w:val="28"/>
        </w:rPr>
        <w:br/>
        <w:t>А.П.</w:t>
      </w:r>
      <w:r w:rsidRPr="00CB72CA">
        <w:rPr>
          <w:rFonts w:cs="Times New Roman"/>
          <w:szCs w:val="28"/>
        </w:rPr>
        <w:t>Романова. – Минск : БелМАПО, 2013. – 39 с.</w:t>
      </w:r>
    </w:p>
    <w:p w:rsidR="001C5CDF" w:rsidRPr="00971831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971831">
        <w:rPr>
          <w:szCs w:val="28"/>
        </w:rPr>
        <w:t>Деменции</w:t>
      </w:r>
      <w:r>
        <w:rPr>
          <w:szCs w:val="28"/>
        </w:rPr>
        <w:t> </w:t>
      </w:r>
      <w:r w:rsidRPr="00971831">
        <w:rPr>
          <w:szCs w:val="28"/>
        </w:rPr>
        <w:t xml:space="preserve">: практ. </w:t>
      </w:r>
      <w:r w:rsidRPr="00971831">
        <w:rPr>
          <w:rFonts w:eastAsia="NewtonC"/>
          <w:szCs w:val="28"/>
        </w:rPr>
        <w:t>рук. для врачей</w:t>
      </w:r>
      <w:r w:rsidRPr="00971831">
        <w:rPr>
          <w:szCs w:val="28"/>
        </w:rPr>
        <w:t xml:space="preserve"> / Н.</w:t>
      </w:r>
      <w:r>
        <w:rPr>
          <w:szCs w:val="28"/>
        </w:rPr>
        <w:t>Н.</w:t>
      </w:r>
      <w:r w:rsidRPr="00971831">
        <w:rPr>
          <w:szCs w:val="28"/>
        </w:rPr>
        <w:t xml:space="preserve">Яхно </w:t>
      </w:r>
      <w:r w:rsidRPr="00971831">
        <w:rPr>
          <w:rFonts w:eastAsia="NewtonC"/>
          <w:szCs w:val="28"/>
        </w:rPr>
        <w:t>[и др.]</w:t>
      </w:r>
      <w:r>
        <w:rPr>
          <w:rFonts w:eastAsia="NewtonC"/>
          <w:szCs w:val="28"/>
        </w:rPr>
        <w:t>.</w:t>
      </w:r>
      <w:r w:rsidRPr="00971831">
        <w:rPr>
          <w:rFonts w:eastAsia="NewtonC"/>
          <w:szCs w:val="28"/>
        </w:rPr>
        <w:t xml:space="preserve"> – М. : МЕДпресс-информ, 2011. </w:t>
      </w:r>
      <w:r w:rsidRPr="00971831">
        <w:rPr>
          <w:szCs w:val="28"/>
        </w:rPr>
        <w:t>– 271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Детская психиатрия: Учебник /под ред. Э.Г.Эйдемилера. – Спб:Питер, 2005. – 1120 с. 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Джекоби</w:t>
      </w:r>
      <w:r>
        <w:rPr>
          <w:szCs w:val="28"/>
        </w:rPr>
        <w:t>,</w:t>
      </w:r>
      <w:r w:rsidRPr="00C53D38">
        <w:rPr>
          <w:szCs w:val="28"/>
        </w:rPr>
        <w:t xml:space="preserve"> Р. Психиатрия позднего возраста</w:t>
      </w:r>
      <w:r>
        <w:rPr>
          <w:szCs w:val="28"/>
        </w:rPr>
        <w:t xml:space="preserve"> :</w:t>
      </w:r>
      <w:r w:rsidRPr="00C53D38">
        <w:rPr>
          <w:szCs w:val="28"/>
        </w:rPr>
        <w:t xml:space="preserve"> </w:t>
      </w:r>
      <w:r>
        <w:rPr>
          <w:szCs w:val="28"/>
        </w:rPr>
        <w:t>в</w:t>
      </w:r>
      <w:r w:rsidRPr="00C53D38">
        <w:rPr>
          <w:szCs w:val="28"/>
        </w:rPr>
        <w:t xml:space="preserve"> 2 т. </w:t>
      </w:r>
      <w:r>
        <w:rPr>
          <w:szCs w:val="28"/>
        </w:rPr>
        <w:t xml:space="preserve">/ </w:t>
      </w:r>
      <w:r w:rsidRPr="00C53D38">
        <w:rPr>
          <w:szCs w:val="28"/>
        </w:rPr>
        <w:t xml:space="preserve">Р.Джекоби, </w:t>
      </w:r>
      <w:r>
        <w:rPr>
          <w:szCs w:val="28"/>
        </w:rPr>
        <w:t>К.</w:t>
      </w:r>
      <w:r w:rsidRPr="00C53D38">
        <w:rPr>
          <w:szCs w:val="28"/>
        </w:rPr>
        <w:t>Оппенгеймер</w:t>
      </w:r>
      <w:r>
        <w:rPr>
          <w:szCs w:val="28"/>
        </w:rPr>
        <w:t>. –</w:t>
      </w:r>
      <w:r w:rsidRPr="00C53D38">
        <w:rPr>
          <w:szCs w:val="28"/>
        </w:rPr>
        <w:t xml:space="preserve"> Киев</w:t>
      </w:r>
      <w:r>
        <w:rPr>
          <w:szCs w:val="28"/>
        </w:rPr>
        <w:t xml:space="preserve"> </w:t>
      </w:r>
      <w:r w:rsidRPr="00C53D38">
        <w:rPr>
          <w:szCs w:val="28"/>
        </w:rPr>
        <w:t>: Сфера, 2002</w:t>
      </w:r>
      <w:r>
        <w:rPr>
          <w:szCs w:val="28"/>
        </w:rPr>
        <w:t>.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A831EF">
        <w:rPr>
          <w:rFonts w:cs="Times New Roman"/>
          <w:szCs w:val="28"/>
        </w:rPr>
        <w:t>Джекобсон</w:t>
      </w:r>
      <w:r>
        <w:rPr>
          <w:rFonts w:cs="Times New Roman"/>
          <w:szCs w:val="28"/>
        </w:rPr>
        <w:t>,</w:t>
      </w:r>
      <w:r w:rsidRPr="00A831EF">
        <w:rPr>
          <w:rFonts w:cs="Times New Roman"/>
          <w:szCs w:val="28"/>
        </w:rPr>
        <w:t xml:space="preserve"> Д.Л.</w:t>
      </w:r>
      <w:r>
        <w:rPr>
          <w:rFonts w:cs="Times New Roman"/>
          <w:szCs w:val="28"/>
        </w:rPr>
        <w:t xml:space="preserve"> </w:t>
      </w:r>
      <w:r w:rsidRPr="00C53D38">
        <w:rPr>
          <w:kern w:val="36"/>
          <w:szCs w:val="28"/>
        </w:rPr>
        <w:t>Секреты психиатрии</w:t>
      </w:r>
      <w:r>
        <w:rPr>
          <w:kern w:val="36"/>
          <w:szCs w:val="28"/>
        </w:rPr>
        <w:t xml:space="preserve"> / </w:t>
      </w:r>
      <w:r w:rsidRPr="00A831EF">
        <w:rPr>
          <w:rFonts w:cs="Times New Roman"/>
          <w:szCs w:val="28"/>
        </w:rPr>
        <w:t xml:space="preserve">Д.Л.Джекобсон, </w:t>
      </w:r>
      <w:r w:rsidRPr="00C53D38">
        <w:rPr>
          <w:szCs w:val="28"/>
        </w:rPr>
        <w:t>А.М.</w:t>
      </w:r>
      <w:r w:rsidRPr="00A831EF">
        <w:rPr>
          <w:rFonts w:cs="Times New Roman"/>
          <w:szCs w:val="28"/>
        </w:rPr>
        <w:t>Джекобсон</w:t>
      </w:r>
      <w:r>
        <w:rPr>
          <w:rFonts w:cs="Times New Roman"/>
          <w:szCs w:val="28"/>
        </w:rPr>
        <w:t>.</w:t>
      </w:r>
      <w:r w:rsidRPr="00C53D38">
        <w:rPr>
          <w:kern w:val="36"/>
          <w:szCs w:val="28"/>
        </w:rPr>
        <w:t xml:space="preserve"> </w:t>
      </w:r>
      <w:r>
        <w:rPr>
          <w:kern w:val="36"/>
          <w:szCs w:val="28"/>
        </w:rPr>
        <w:t xml:space="preserve">– </w:t>
      </w:r>
      <w:r w:rsidRPr="00C53D38">
        <w:rPr>
          <w:szCs w:val="28"/>
        </w:rPr>
        <w:t>М.</w:t>
      </w:r>
      <w:r>
        <w:rPr>
          <w:szCs w:val="28"/>
        </w:rPr>
        <w:t> </w:t>
      </w:r>
      <w:r w:rsidRPr="00C53D38">
        <w:rPr>
          <w:szCs w:val="28"/>
        </w:rPr>
        <w:t xml:space="preserve">: </w:t>
      </w:r>
      <w:hyperlink r:id="rId10" w:tooltip="Издательство" w:history="1">
        <w:r w:rsidRPr="00A831EF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МЕДпресс-информ</w:t>
        </w:r>
      </w:hyperlink>
      <w:r w:rsidRPr="00C53D38">
        <w:rPr>
          <w:szCs w:val="28"/>
        </w:rPr>
        <w:t xml:space="preserve">, 2007. – 576 с. 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outlineLvl w:val="0"/>
        <w:rPr>
          <w:szCs w:val="28"/>
        </w:rPr>
      </w:pPr>
      <w:r w:rsidRPr="00C53D38">
        <w:rPr>
          <w:szCs w:val="28"/>
        </w:rPr>
        <w:t>Джонс</w:t>
      </w:r>
      <w:r>
        <w:rPr>
          <w:szCs w:val="28"/>
        </w:rPr>
        <w:t>,</w:t>
      </w:r>
      <w:r w:rsidRPr="00C53D38">
        <w:rPr>
          <w:szCs w:val="28"/>
        </w:rPr>
        <w:t xml:space="preserve"> П.Б. Шизофрения</w:t>
      </w:r>
      <w:r>
        <w:rPr>
          <w:szCs w:val="28"/>
        </w:rPr>
        <w:t> </w:t>
      </w:r>
      <w:r w:rsidRPr="00C53D38">
        <w:rPr>
          <w:szCs w:val="28"/>
        </w:rPr>
        <w:t>: клин</w:t>
      </w:r>
      <w:r>
        <w:rPr>
          <w:szCs w:val="28"/>
        </w:rPr>
        <w:t>.</w:t>
      </w:r>
      <w:r w:rsidRPr="00C53D38">
        <w:rPr>
          <w:szCs w:val="28"/>
        </w:rPr>
        <w:t xml:space="preserve"> руководство</w:t>
      </w:r>
      <w:r>
        <w:rPr>
          <w:szCs w:val="28"/>
        </w:rPr>
        <w:t xml:space="preserve"> / </w:t>
      </w:r>
      <w:r w:rsidRPr="00C53D38">
        <w:rPr>
          <w:szCs w:val="28"/>
        </w:rPr>
        <w:t>П.</w:t>
      </w:r>
      <w:r>
        <w:rPr>
          <w:szCs w:val="28"/>
        </w:rPr>
        <w:t>Б.</w:t>
      </w:r>
      <w:r w:rsidRPr="00C53D38">
        <w:rPr>
          <w:szCs w:val="28"/>
        </w:rPr>
        <w:t>Джонс</w:t>
      </w:r>
      <w:r>
        <w:rPr>
          <w:szCs w:val="28"/>
        </w:rPr>
        <w:t>,</w:t>
      </w:r>
      <w:r w:rsidRPr="00C53D38">
        <w:rPr>
          <w:szCs w:val="28"/>
        </w:rPr>
        <w:t xml:space="preserve"> </w:t>
      </w:r>
      <w:r>
        <w:rPr>
          <w:szCs w:val="28"/>
        </w:rPr>
        <w:br/>
      </w:r>
      <w:r w:rsidRPr="00C53D38">
        <w:rPr>
          <w:szCs w:val="28"/>
        </w:rPr>
        <w:t>П.Ф.Бакли</w:t>
      </w:r>
      <w:r>
        <w:rPr>
          <w:szCs w:val="28"/>
        </w:rPr>
        <w:t>. –</w:t>
      </w:r>
      <w:r w:rsidRPr="00C53D38">
        <w:rPr>
          <w:szCs w:val="28"/>
        </w:rPr>
        <w:t xml:space="preserve"> М.</w:t>
      </w:r>
      <w:r>
        <w:rPr>
          <w:szCs w:val="28"/>
        </w:rPr>
        <w:t> </w:t>
      </w:r>
      <w:r w:rsidRPr="00C53D38">
        <w:rPr>
          <w:szCs w:val="28"/>
        </w:rPr>
        <w:t xml:space="preserve">: Медпрессинформ, 2008. </w:t>
      </w:r>
      <w:r>
        <w:rPr>
          <w:szCs w:val="28"/>
        </w:rPr>
        <w:t xml:space="preserve">– </w:t>
      </w:r>
      <w:r w:rsidRPr="00C53D38">
        <w:rPr>
          <w:szCs w:val="28"/>
        </w:rPr>
        <w:t xml:space="preserve">182 с.  </w:t>
      </w:r>
    </w:p>
    <w:p w:rsidR="001C5CDF" w:rsidRPr="00CB72CA" w:rsidRDefault="001C5CDF" w:rsidP="000E0E8F">
      <w:pPr>
        <w:numPr>
          <w:ilvl w:val="0"/>
          <w:numId w:val="2"/>
        </w:numPr>
        <w:tabs>
          <w:tab w:val="left" w:pos="993"/>
          <w:tab w:val="left" w:pos="1134"/>
        </w:tabs>
        <w:ind w:left="0" w:right="-57"/>
        <w:rPr>
          <w:rFonts w:cs="Times New Roman"/>
          <w:szCs w:val="28"/>
        </w:rPr>
      </w:pPr>
      <w:r w:rsidRPr="00CB72CA">
        <w:rPr>
          <w:rFonts w:cs="Times New Roman"/>
          <w:szCs w:val="28"/>
        </w:rPr>
        <w:lastRenderedPageBreak/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1C5CDF" w:rsidRPr="00C53D38" w:rsidRDefault="001C5CDF" w:rsidP="000E0E8F">
      <w:pPr>
        <w:pStyle w:val="TNR1215125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line="240" w:lineRule="auto"/>
        <w:ind w:left="0"/>
        <w:rPr>
          <w:sz w:val="28"/>
          <w:szCs w:val="28"/>
        </w:rPr>
      </w:pPr>
      <w:r w:rsidRPr="00C53D38">
        <w:rPr>
          <w:sz w:val="28"/>
          <w:szCs w:val="28"/>
        </w:rPr>
        <w:t>Евсегнеев</w:t>
      </w:r>
      <w:r>
        <w:rPr>
          <w:sz w:val="28"/>
          <w:szCs w:val="28"/>
        </w:rPr>
        <w:t>,</w:t>
      </w:r>
      <w:r w:rsidRPr="00C53D38">
        <w:rPr>
          <w:sz w:val="28"/>
          <w:szCs w:val="28"/>
        </w:rPr>
        <w:t xml:space="preserve"> Р</w:t>
      </w:r>
      <w:r>
        <w:rPr>
          <w:sz w:val="28"/>
          <w:szCs w:val="28"/>
        </w:rPr>
        <w:t>.</w:t>
      </w:r>
      <w:r w:rsidRPr="00C53D38">
        <w:rPr>
          <w:sz w:val="28"/>
          <w:szCs w:val="28"/>
        </w:rPr>
        <w:t>А. Психиатрия в общей медицинской практике</w:t>
      </w:r>
      <w:r>
        <w:rPr>
          <w:sz w:val="28"/>
          <w:szCs w:val="28"/>
        </w:rPr>
        <w:t xml:space="preserve"> </w:t>
      </w:r>
      <w:r w:rsidRPr="00C53D38">
        <w:rPr>
          <w:sz w:val="28"/>
          <w:szCs w:val="28"/>
        </w:rPr>
        <w:t xml:space="preserve">: </w:t>
      </w:r>
      <w:r>
        <w:rPr>
          <w:sz w:val="28"/>
          <w:szCs w:val="28"/>
        </w:rPr>
        <w:t>р</w:t>
      </w:r>
      <w:r w:rsidRPr="00C53D38">
        <w:rPr>
          <w:sz w:val="28"/>
          <w:szCs w:val="28"/>
        </w:rPr>
        <w:t>ук</w:t>
      </w:r>
      <w:r>
        <w:rPr>
          <w:sz w:val="28"/>
          <w:szCs w:val="28"/>
        </w:rPr>
        <w:t xml:space="preserve">. </w:t>
      </w:r>
      <w:r w:rsidRPr="00C53D38">
        <w:rPr>
          <w:sz w:val="28"/>
          <w:szCs w:val="28"/>
        </w:rPr>
        <w:t>для врачей</w:t>
      </w:r>
      <w:r>
        <w:rPr>
          <w:sz w:val="28"/>
          <w:szCs w:val="28"/>
        </w:rPr>
        <w:t xml:space="preserve"> / Р.</w:t>
      </w:r>
      <w:r w:rsidRPr="00C53D38">
        <w:rPr>
          <w:sz w:val="28"/>
          <w:szCs w:val="28"/>
        </w:rPr>
        <w:t>А.Евсегнеев</w:t>
      </w:r>
      <w:r w:rsidRPr="00713CB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М. : </w:t>
      </w:r>
      <w:hyperlink r:id="rId11" w:history="1">
        <w:r w:rsidRPr="00713CBC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МИА</w:t>
        </w:r>
      </w:hyperlink>
      <w:r w:rsidRPr="00C53D38">
        <w:rPr>
          <w:sz w:val="28"/>
          <w:szCs w:val="28"/>
        </w:rPr>
        <w:t xml:space="preserve">, 2010. – 592 с.  </w:t>
      </w:r>
    </w:p>
    <w:p w:rsidR="001C5CDF" w:rsidRPr="00C53D38" w:rsidRDefault="001C5CDF" w:rsidP="000E0E8F">
      <w:pPr>
        <w:pStyle w:val="21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/>
        <w:outlineLvl w:val="0"/>
        <w:rPr>
          <w:szCs w:val="28"/>
        </w:rPr>
      </w:pPr>
      <w:r w:rsidRPr="00C53D38">
        <w:rPr>
          <w:szCs w:val="28"/>
        </w:rPr>
        <w:t>Евсегнеев</w:t>
      </w:r>
      <w:r>
        <w:rPr>
          <w:szCs w:val="28"/>
        </w:rPr>
        <w:t>,</w:t>
      </w:r>
      <w:r w:rsidRPr="00C53D38">
        <w:rPr>
          <w:szCs w:val="28"/>
        </w:rPr>
        <w:t xml:space="preserve"> Р.А. Психиатрия для всех</w:t>
      </w:r>
      <w:r>
        <w:rPr>
          <w:szCs w:val="28"/>
        </w:rPr>
        <w:t xml:space="preserve"> / Р.</w:t>
      </w:r>
      <w:r w:rsidRPr="00C53D38">
        <w:rPr>
          <w:szCs w:val="28"/>
        </w:rPr>
        <w:t>А.Евсегнеев</w:t>
      </w:r>
      <w:r w:rsidRPr="00713CBC">
        <w:rPr>
          <w:szCs w:val="28"/>
        </w:rPr>
        <w:t>.</w:t>
      </w:r>
      <w:r w:rsidRPr="00C53D38">
        <w:rPr>
          <w:szCs w:val="28"/>
        </w:rPr>
        <w:t xml:space="preserve"> </w:t>
      </w:r>
      <w:r>
        <w:rPr>
          <w:szCs w:val="28"/>
        </w:rPr>
        <w:t xml:space="preserve">– Минск : </w:t>
      </w:r>
      <w:r w:rsidRPr="00C53D38">
        <w:rPr>
          <w:szCs w:val="28"/>
        </w:rPr>
        <w:t xml:space="preserve">Беларусь, 2008. – 478 с. </w:t>
      </w:r>
    </w:p>
    <w:p w:rsidR="001C5CDF" w:rsidRPr="00CB72CA" w:rsidRDefault="001C5CDF" w:rsidP="000E0E8F">
      <w:pPr>
        <w:numPr>
          <w:ilvl w:val="0"/>
          <w:numId w:val="2"/>
        </w:numPr>
        <w:tabs>
          <w:tab w:val="left" w:pos="993"/>
          <w:tab w:val="left" w:pos="1134"/>
        </w:tabs>
        <w:ind w:left="0" w:right="-57"/>
        <w:rPr>
          <w:rFonts w:cs="Times New Roman"/>
          <w:szCs w:val="28"/>
        </w:rPr>
      </w:pPr>
      <w:r w:rsidRPr="00CB72CA">
        <w:rPr>
          <w:rFonts w:cs="Times New Roman"/>
          <w:szCs w:val="28"/>
        </w:rPr>
        <w:t xml:space="preserve">Здоровье-2020 : основы Европейской политики в поддержку действий всего государства и общества в интересах здоровья и благополучия. – Копенгаген : ВОЗ, 2013. – 232 с.      </w:t>
      </w:r>
    </w:p>
    <w:p w:rsidR="001C5CDF" w:rsidRPr="00CB72CA" w:rsidRDefault="001C5CDF" w:rsidP="000E0E8F">
      <w:pPr>
        <w:numPr>
          <w:ilvl w:val="0"/>
          <w:numId w:val="2"/>
        </w:numPr>
        <w:tabs>
          <w:tab w:val="left" w:pos="993"/>
          <w:tab w:val="left" w:pos="1134"/>
        </w:tabs>
        <w:ind w:left="0" w:right="-57"/>
        <w:rPr>
          <w:rFonts w:cs="Times New Roman"/>
          <w:szCs w:val="28"/>
        </w:rPr>
      </w:pPr>
      <w:r w:rsidRPr="00CB72CA">
        <w:rPr>
          <w:rFonts w:cs="Times New Roman"/>
          <w:szCs w:val="28"/>
        </w:rPr>
        <w:t>Здравоохранение Республики Б</w:t>
      </w:r>
      <w:r>
        <w:rPr>
          <w:rFonts w:cs="Times New Roman"/>
          <w:szCs w:val="28"/>
        </w:rPr>
        <w:t>еларусь </w:t>
      </w:r>
      <w:r w:rsidRPr="00CB72CA">
        <w:rPr>
          <w:rFonts w:cs="Times New Roman"/>
          <w:szCs w:val="28"/>
        </w:rPr>
        <w:t>: пр</w:t>
      </w:r>
      <w:r>
        <w:rPr>
          <w:rFonts w:cs="Times New Roman"/>
          <w:szCs w:val="28"/>
        </w:rPr>
        <w:t>ошлое, настоящее и будущее / В.И.</w:t>
      </w:r>
      <w:r w:rsidRPr="00CB72CA">
        <w:rPr>
          <w:rFonts w:cs="Times New Roman"/>
          <w:szCs w:val="28"/>
        </w:rPr>
        <w:t>Жарко [и др.]. – Минск : Минсктиппроект, 2012. – 320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Зозуля, Т.В. Основы социальной и клинической психиатрии / Т.В.Зозуля. – Москва: Академия, 2001. – 220 с. 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К</w:t>
      </w:r>
      <w:r>
        <w:rPr>
          <w:szCs w:val="28"/>
        </w:rPr>
        <w:t xml:space="preserve">арсон Р. </w:t>
      </w:r>
      <w:r w:rsidRPr="00C53D38">
        <w:rPr>
          <w:szCs w:val="28"/>
        </w:rPr>
        <w:t>Анормальная психология</w:t>
      </w:r>
      <w:r>
        <w:rPr>
          <w:szCs w:val="28"/>
        </w:rPr>
        <w:t xml:space="preserve"> / Р.</w:t>
      </w:r>
      <w:r w:rsidRPr="00C53D38">
        <w:rPr>
          <w:szCs w:val="28"/>
        </w:rPr>
        <w:t>К</w:t>
      </w:r>
      <w:r>
        <w:rPr>
          <w:szCs w:val="28"/>
        </w:rPr>
        <w:t>арсон, Д.Батчер, С.Минека</w:t>
      </w:r>
      <w:r w:rsidRPr="00C53D38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C53D38">
        <w:rPr>
          <w:szCs w:val="28"/>
        </w:rPr>
        <w:t>СПб.</w:t>
      </w:r>
      <w:r>
        <w:rPr>
          <w:szCs w:val="28"/>
        </w:rPr>
        <w:t> </w:t>
      </w:r>
      <w:r w:rsidRPr="00C53D38">
        <w:rPr>
          <w:szCs w:val="28"/>
        </w:rPr>
        <w:t>:</w:t>
      </w:r>
      <w:r>
        <w:rPr>
          <w:szCs w:val="28"/>
        </w:rPr>
        <w:t xml:space="preserve"> </w:t>
      </w:r>
      <w:r w:rsidRPr="00C53D38">
        <w:rPr>
          <w:szCs w:val="28"/>
        </w:rPr>
        <w:t>Питер, 2004. – 1166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>Клиническая психиатрия. Детский возраст /  Е.И. Скугаревская [и др.]. Минск: Вышейшая школа, 2006. – 454 с.</w:t>
      </w:r>
    </w:p>
    <w:p w:rsidR="001C5CDF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Клиническая психология</w:t>
      </w:r>
      <w:r>
        <w:rPr>
          <w:szCs w:val="28"/>
        </w:rPr>
        <w:t xml:space="preserve"> /</w:t>
      </w:r>
      <w:r w:rsidRPr="00C53D38">
        <w:rPr>
          <w:szCs w:val="28"/>
        </w:rPr>
        <w:t xml:space="preserve"> </w:t>
      </w:r>
      <w:r>
        <w:rPr>
          <w:szCs w:val="28"/>
        </w:rPr>
        <w:t>под ред. М.Перре, У.</w:t>
      </w:r>
      <w:r w:rsidRPr="00C53D38">
        <w:rPr>
          <w:szCs w:val="28"/>
        </w:rPr>
        <w:t xml:space="preserve">Бауманна. </w:t>
      </w:r>
      <w:r>
        <w:rPr>
          <w:szCs w:val="28"/>
        </w:rPr>
        <w:t xml:space="preserve">– </w:t>
      </w:r>
      <w:r w:rsidRPr="00C53D38">
        <w:rPr>
          <w:szCs w:val="28"/>
        </w:rPr>
        <w:t>М.</w:t>
      </w:r>
      <w:r>
        <w:rPr>
          <w:szCs w:val="28"/>
        </w:rPr>
        <w:t> </w:t>
      </w:r>
      <w:r w:rsidRPr="00C53D38">
        <w:rPr>
          <w:szCs w:val="28"/>
        </w:rPr>
        <w:t xml:space="preserve">: Питер, 2012. </w:t>
      </w:r>
      <w:r>
        <w:rPr>
          <w:szCs w:val="28"/>
        </w:rPr>
        <w:t>–</w:t>
      </w:r>
      <w:r w:rsidRPr="00C53D38">
        <w:rPr>
          <w:szCs w:val="28"/>
        </w:rPr>
        <w:t xml:space="preserve"> 944</w:t>
      </w:r>
      <w:r>
        <w:rPr>
          <w:szCs w:val="28"/>
        </w:rPr>
        <w:t xml:space="preserve"> с.</w:t>
      </w:r>
    </w:p>
    <w:p w:rsidR="001C5CDF" w:rsidRPr="00CB72CA" w:rsidRDefault="001C5CDF" w:rsidP="000E0E8F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2CA">
        <w:rPr>
          <w:rFonts w:ascii="Times New Roman" w:hAnsi="Times New Roman"/>
          <w:sz w:val="28"/>
          <w:szCs w:val="28"/>
        </w:rPr>
        <w:t>Клиническая фармако</w:t>
      </w:r>
      <w:r>
        <w:rPr>
          <w:rFonts w:ascii="Times New Roman" w:hAnsi="Times New Roman"/>
          <w:sz w:val="28"/>
          <w:szCs w:val="28"/>
        </w:rPr>
        <w:t>логия : нац. рук. / под ред. Ю.Б.Белоусова, [и др.]. – М. </w:t>
      </w:r>
      <w:r w:rsidRPr="00CB72CA">
        <w:rPr>
          <w:rFonts w:ascii="Times New Roman" w:hAnsi="Times New Roman"/>
          <w:sz w:val="28"/>
          <w:szCs w:val="28"/>
        </w:rPr>
        <w:t>: ГЭОТАР-Медиа, 2014. – 976 с.</w:t>
      </w:r>
    </w:p>
    <w:p w:rsidR="001C5CDF" w:rsidRPr="00CB72CA" w:rsidRDefault="001C5CDF" w:rsidP="000E0E8F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2CA">
        <w:rPr>
          <w:rFonts w:ascii="Times New Roman" w:hAnsi="Times New Roman"/>
          <w:sz w:val="28"/>
          <w:szCs w:val="28"/>
        </w:rPr>
        <w:t>Клиническая фарма</w:t>
      </w:r>
      <w:r>
        <w:rPr>
          <w:rFonts w:ascii="Times New Roman" w:hAnsi="Times New Roman"/>
          <w:sz w:val="28"/>
          <w:szCs w:val="28"/>
        </w:rPr>
        <w:t>кология : учебник / под ред. В.Г.</w:t>
      </w:r>
      <w:r w:rsidRPr="00CB72CA">
        <w:rPr>
          <w:rFonts w:ascii="Times New Roman" w:hAnsi="Times New Roman"/>
          <w:sz w:val="28"/>
          <w:szCs w:val="28"/>
        </w:rPr>
        <w:t>Кукеса. –</w:t>
      </w:r>
      <w:r>
        <w:rPr>
          <w:rFonts w:ascii="Times New Roman" w:hAnsi="Times New Roman"/>
          <w:sz w:val="28"/>
          <w:szCs w:val="28"/>
        </w:rPr>
        <w:t xml:space="preserve"> 4-е изд., доп. и перераб. – М. </w:t>
      </w:r>
      <w:r w:rsidRPr="00CB72CA">
        <w:rPr>
          <w:rFonts w:ascii="Times New Roman" w:hAnsi="Times New Roman"/>
          <w:sz w:val="28"/>
          <w:szCs w:val="28"/>
        </w:rPr>
        <w:t>: ГЭОТАР-Медиа, 2012. – 832 с.</w:t>
      </w:r>
    </w:p>
    <w:p w:rsidR="001C5CDF" w:rsidRPr="004A48A8" w:rsidRDefault="001C5CDF" w:rsidP="000E0E8F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2CA">
        <w:rPr>
          <w:rFonts w:ascii="Times New Roman" w:hAnsi="Times New Roman"/>
          <w:sz w:val="28"/>
          <w:szCs w:val="28"/>
        </w:rPr>
        <w:t>Клиническая фармакология</w:t>
      </w:r>
      <w:r>
        <w:rPr>
          <w:rFonts w:ascii="Times New Roman" w:hAnsi="Times New Roman"/>
          <w:sz w:val="28"/>
          <w:szCs w:val="28"/>
        </w:rPr>
        <w:t xml:space="preserve"> и фармакотерапия / под ред. В.Г.</w:t>
      </w:r>
      <w:r w:rsidRPr="00CB72CA">
        <w:rPr>
          <w:rFonts w:ascii="Times New Roman" w:hAnsi="Times New Roman"/>
          <w:sz w:val="28"/>
          <w:szCs w:val="28"/>
        </w:rPr>
        <w:t>Кукеса</w:t>
      </w:r>
      <w:r>
        <w:rPr>
          <w:rFonts w:ascii="Times New Roman" w:hAnsi="Times New Roman"/>
          <w:sz w:val="28"/>
          <w:szCs w:val="28"/>
        </w:rPr>
        <w:t>, А.К.</w:t>
      </w:r>
      <w:r w:rsidRPr="00CB72CA">
        <w:rPr>
          <w:rFonts w:ascii="Times New Roman" w:hAnsi="Times New Roman"/>
          <w:sz w:val="28"/>
          <w:szCs w:val="28"/>
        </w:rPr>
        <w:t xml:space="preserve">Стародубцева. </w:t>
      </w:r>
      <w:r>
        <w:rPr>
          <w:rFonts w:ascii="Times New Roman" w:hAnsi="Times New Roman"/>
          <w:sz w:val="28"/>
          <w:szCs w:val="28"/>
        </w:rPr>
        <w:t>–3-е изд., доп. и перераб. – М. </w:t>
      </w:r>
      <w:r w:rsidRPr="00CB72CA">
        <w:rPr>
          <w:rFonts w:ascii="Times New Roman" w:hAnsi="Times New Roman"/>
          <w:sz w:val="28"/>
          <w:szCs w:val="28"/>
        </w:rPr>
        <w:t xml:space="preserve">: ГЭОТАР-Медиа, 2013. – </w:t>
      </w:r>
      <w:r>
        <w:rPr>
          <w:rFonts w:ascii="Times New Roman" w:hAnsi="Times New Roman"/>
          <w:sz w:val="28"/>
          <w:szCs w:val="28"/>
        </w:rPr>
        <w:br/>
      </w:r>
      <w:r w:rsidRPr="004A48A8">
        <w:rPr>
          <w:rFonts w:ascii="Times New Roman" w:hAnsi="Times New Roman"/>
          <w:sz w:val="28"/>
          <w:szCs w:val="28"/>
        </w:rPr>
        <w:t>832 с.</w:t>
      </w:r>
    </w:p>
    <w:p w:rsidR="001C5CDF" w:rsidRPr="00CB72CA" w:rsidRDefault="001C5CDF" w:rsidP="000E0E8F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Королюк, И.</w:t>
      </w:r>
      <w:r w:rsidRPr="00CB72CA">
        <w:rPr>
          <w:rFonts w:cs="Times New Roman"/>
          <w:szCs w:val="28"/>
        </w:rPr>
        <w:t>П. Медицинская информ</w:t>
      </w:r>
      <w:r>
        <w:rPr>
          <w:rFonts w:cs="Times New Roman"/>
          <w:szCs w:val="28"/>
        </w:rPr>
        <w:t>атика / И.П.Королюк. – Самара </w:t>
      </w:r>
      <w:r w:rsidRPr="00CB72CA">
        <w:rPr>
          <w:rFonts w:cs="Times New Roman"/>
          <w:szCs w:val="28"/>
        </w:rPr>
        <w:t>: СамГМУ, 2012. – 244 с.: ил.</w:t>
      </w:r>
    </w:p>
    <w:p w:rsidR="001C5CDF" w:rsidRPr="004A48A8" w:rsidRDefault="001C5CDF" w:rsidP="000E0E8F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ind w:left="0"/>
        <w:rPr>
          <w:rFonts w:cs="Times New Roman"/>
          <w:szCs w:val="28"/>
        </w:rPr>
      </w:pPr>
      <w:r w:rsidRPr="00CB72CA">
        <w:rPr>
          <w:rFonts w:cs="Times New Roman"/>
          <w:szCs w:val="28"/>
        </w:rPr>
        <w:t>Левин, А.Ш. Самоучитель работы</w:t>
      </w:r>
      <w:r>
        <w:rPr>
          <w:rFonts w:cs="Times New Roman"/>
          <w:szCs w:val="28"/>
        </w:rPr>
        <w:t xml:space="preserve"> на компьютере / А.Ш.Левин. – </w:t>
      </w:r>
      <w:r>
        <w:rPr>
          <w:rFonts w:cs="Times New Roman"/>
          <w:szCs w:val="28"/>
        </w:rPr>
        <w:br/>
      </w:r>
      <w:r w:rsidRPr="004A48A8">
        <w:rPr>
          <w:rFonts w:cs="Times New Roman"/>
          <w:szCs w:val="28"/>
        </w:rPr>
        <w:t>11-е изд. – СПб. : Питер, 2013. – 704 с.</w:t>
      </w:r>
      <w:r>
        <w:rPr>
          <w:rFonts w:cs="Times New Roman"/>
          <w:szCs w:val="28"/>
        </w:rPr>
        <w:t> </w:t>
      </w:r>
      <w:r w:rsidRPr="004A48A8">
        <w:rPr>
          <w:rFonts w:cs="Times New Roman"/>
          <w:szCs w:val="28"/>
        </w:rPr>
        <w:t>: ил.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Левин</w:t>
      </w:r>
      <w:r>
        <w:rPr>
          <w:szCs w:val="28"/>
        </w:rPr>
        <w:t>,</w:t>
      </w:r>
      <w:r w:rsidRPr="00C53D38">
        <w:rPr>
          <w:szCs w:val="28"/>
        </w:rPr>
        <w:t xml:space="preserve"> О.С. Диагностика и лечение деменции в клинической </w:t>
      </w:r>
      <w:r>
        <w:rPr>
          <w:szCs w:val="28"/>
        </w:rPr>
        <w:br/>
      </w:r>
      <w:r w:rsidRPr="00C53D38">
        <w:rPr>
          <w:szCs w:val="28"/>
        </w:rPr>
        <w:t>практике</w:t>
      </w:r>
      <w:r>
        <w:rPr>
          <w:szCs w:val="28"/>
        </w:rPr>
        <w:t xml:space="preserve"> / </w:t>
      </w:r>
      <w:r w:rsidRPr="00C53D38">
        <w:rPr>
          <w:szCs w:val="28"/>
        </w:rPr>
        <w:t>О.</w:t>
      </w:r>
      <w:r>
        <w:rPr>
          <w:szCs w:val="28"/>
        </w:rPr>
        <w:t>С.</w:t>
      </w:r>
      <w:r w:rsidRPr="00C53D38">
        <w:rPr>
          <w:szCs w:val="28"/>
        </w:rPr>
        <w:t xml:space="preserve">Левин. </w:t>
      </w:r>
      <w:r>
        <w:rPr>
          <w:szCs w:val="28"/>
        </w:rPr>
        <w:t xml:space="preserve">– М. : </w:t>
      </w:r>
      <w:hyperlink r:id="rId12" w:tooltip="МЕДпресс-информ" w:history="1">
        <w:r w:rsidRPr="00330570">
          <w:t>МЕДпресс-информ</w:t>
        </w:r>
      </w:hyperlink>
      <w:r w:rsidRPr="00C53D38">
        <w:rPr>
          <w:szCs w:val="28"/>
        </w:rPr>
        <w:t xml:space="preserve">, 2010. – 256 с. </w:t>
      </w:r>
    </w:p>
    <w:p w:rsidR="001C5CDF" w:rsidRPr="00157463" w:rsidRDefault="001C5CDF" w:rsidP="000E0E8F">
      <w:pPr>
        <w:pStyle w:val="TNR1215125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line="240" w:lineRule="auto"/>
        <w:ind w:left="0"/>
        <w:rPr>
          <w:sz w:val="28"/>
          <w:szCs w:val="28"/>
        </w:rPr>
      </w:pPr>
      <w:r w:rsidRPr="00157463">
        <w:rPr>
          <w:sz w:val="28"/>
          <w:szCs w:val="28"/>
        </w:rPr>
        <w:t>Лукас, К. Молчаливое горе. Жизнь в т</w:t>
      </w:r>
      <w:r>
        <w:rPr>
          <w:sz w:val="28"/>
          <w:szCs w:val="28"/>
        </w:rPr>
        <w:t>ени самоубийства / К.Лукас, Г.М.Сейден</w:t>
      </w:r>
      <w:r w:rsidRPr="00157463">
        <w:rPr>
          <w:sz w:val="28"/>
          <w:szCs w:val="28"/>
        </w:rPr>
        <w:t>; пер. с англ. – М. : Смысл, 2000. – 255 с.</w:t>
      </w:r>
    </w:p>
    <w:p w:rsidR="001C5CDF" w:rsidRPr="00C53D38" w:rsidRDefault="001C5CDF" w:rsidP="000E0E8F">
      <w:pPr>
        <w:pStyle w:val="TNR1215125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line="240" w:lineRule="auto"/>
        <w:ind w:left="0"/>
        <w:rPr>
          <w:sz w:val="28"/>
          <w:szCs w:val="28"/>
        </w:rPr>
      </w:pPr>
      <w:r w:rsidRPr="00C53D38">
        <w:rPr>
          <w:sz w:val="28"/>
          <w:szCs w:val="28"/>
        </w:rPr>
        <w:t>Мак-Вильямс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 </w:t>
      </w:r>
      <w:r w:rsidRPr="00C53D38">
        <w:rPr>
          <w:sz w:val="28"/>
          <w:szCs w:val="28"/>
        </w:rPr>
        <w:t>Н.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Психоаналитическая</w:t>
      </w:r>
      <w:r>
        <w:rPr>
          <w:sz w:val="28"/>
          <w:szCs w:val="28"/>
          <w:lang w:val="en-US"/>
        </w:rPr>
        <w:t> </w:t>
      </w:r>
      <w:r w:rsidRPr="00C53D38">
        <w:rPr>
          <w:sz w:val="28"/>
          <w:szCs w:val="28"/>
        </w:rPr>
        <w:t>диагностика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/</w:t>
      </w:r>
      <w:r w:rsidRPr="00C53D38">
        <w:rPr>
          <w:sz w:val="28"/>
          <w:szCs w:val="28"/>
        </w:rPr>
        <w:t xml:space="preserve">Н.Мак-Вильямс. </w:t>
      </w:r>
      <w:r>
        <w:rPr>
          <w:sz w:val="28"/>
          <w:szCs w:val="28"/>
        </w:rPr>
        <w:t xml:space="preserve">– </w:t>
      </w:r>
      <w:r w:rsidRPr="00C53D38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C53D38">
        <w:rPr>
          <w:sz w:val="28"/>
          <w:szCs w:val="28"/>
        </w:rPr>
        <w:t xml:space="preserve">: Класс, 2015. – 592 с. </w:t>
      </w:r>
    </w:p>
    <w:p w:rsidR="001C5CDF" w:rsidRPr="00120BAC" w:rsidRDefault="001C5CDF" w:rsidP="000E0E8F">
      <w:pPr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Машковский, М.Д. Лекарственные средства : в 2 т. /                                     М.</w:t>
      </w:r>
      <w:r w:rsidRPr="00120BAC">
        <w:rPr>
          <w:rFonts w:cs="Times New Roman"/>
          <w:szCs w:val="28"/>
        </w:rPr>
        <w:t>Д.Машковский. –16-е изд. – М., 2010.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Минутко В.Л. Навязчивые состояния / В.Л.Минутко – Курск:ООО «Планета», 2011. – 303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Минутко, В.Л. Шизофрения / В.Л.Минутко. - Курск:ОАО «ИПП «Курск», 2009. – 688 с.</w:t>
      </w:r>
    </w:p>
    <w:p w:rsidR="001C5CDF" w:rsidRPr="00713CBC" w:rsidRDefault="001C5CDF" w:rsidP="000E0E8F">
      <w:pPr>
        <w:pStyle w:val="2"/>
        <w:keepLines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Наркология / под ред. Л.</w:t>
      </w:r>
      <w:r w:rsidRPr="00157463">
        <w:rPr>
          <w:rFonts w:ascii="Times New Roman" w:hAnsi="Times New Roman" w:cs="Times New Roman"/>
          <w:b w:val="0"/>
          <w:color w:val="auto"/>
          <w:sz w:val="28"/>
          <w:szCs w:val="28"/>
        </w:rPr>
        <w:t>Фридмана. – СПб. : Невский диалект, 2000. –</w:t>
      </w:r>
      <w:r w:rsidRPr="00713C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317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r w:rsidRPr="00713C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с.   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Наркология: национальное руководство / Т,В.Агибалов и др. – Москва: ГЭОТАР-Медиа,2008. – 719 с.</w:t>
      </w:r>
    </w:p>
    <w:p w:rsidR="001C5CDF" w:rsidRPr="00CB72CA" w:rsidRDefault="001C5CDF" w:rsidP="000E0E8F">
      <w:pPr>
        <w:numPr>
          <w:ilvl w:val="0"/>
          <w:numId w:val="2"/>
        </w:numPr>
        <w:tabs>
          <w:tab w:val="left" w:pos="993"/>
          <w:tab w:val="left" w:pos="1134"/>
        </w:tabs>
        <w:ind w:left="0" w:right="-57"/>
        <w:rPr>
          <w:rFonts w:cs="Times New Roman"/>
          <w:szCs w:val="28"/>
        </w:rPr>
      </w:pPr>
      <w:r w:rsidRPr="00CB72CA">
        <w:rPr>
          <w:rFonts w:cs="Times New Roman"/>
          <w:szCs w:val="28"/>
        </w:rPr>
        <w:t xml:space="preserve">Общественное здоровье и здравоохранение : учеб. пособие / </w:t>
      </w:r>
      <w:r>
        <w:rPr>
          <w:rFonts w:cs="Times New Roman"/>
          <w:szCs w:val="28"/>
        </w:rPr>
        <w:t>Н.Н.</w:t>
      </w:r>
      <w:r w:rsidRPr="00CB72CA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илипцевич [и др.] ; под ред.Н.</w:t>
      </w:r>
      <w:r w:rsidRPr="00CB72CA">
        <w:rPr>
          <w:rFonts w:cs="Times New Roman"/>
          <w:szCs w:val="28"/>
        </w:rPr>
        <w:t>Н. Пилипцевича. – Минск : Новое знание, 2015. – 784 с.</w:t>
      </w:r>
    </w:p>
    <w:p w:rsidR="001C5CDF" w:rsidRPr="00157463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5232BC">
        <w:rPr>
          <w:rFonts w:eastAsia="NewtonC"/>
          <w:szCs w:val="28"/>
        </w:rPr>
        <w:t>Поддерживающая терапия агони</w:t>
      </w:r>
      <w:r>
        <w:rPr>
          <w:rFonts w:eastAsia="NewtonC"/>
          <w:szCs w:val="28"/>
        </w:rPr>
        <w:t>стами опиоидов: метод. пособие / С.В.</w:t>
      </w:r>
      <w:r w:rsidRPr="00157463">
        <w:rPr>
          <w:rFonts w:eastAsia="NewtonC"/>
          <w:szCs w:val="28"/>
        </w:rPr>
        <w:t>Дворяк [и др.]. – Киев : УИИПОЗ, 2010.</w:t>
      </w:r>
    </w:p>
    <w:p w:rsidR="001C5CDF" w:rsidRPr="00157463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  <w:lang w:val="de-DE"/>
        </w:rPr>
      </w:pPr>
      <w:r w:rsidRPr="00157463">
        <w:rPr>
          <w:szCs w:val="28"/>
        </w:rPr>
        <w:t xml:space="preserve">Пособие по практической психиатрии клиники Модсли / под ред. Д.Голдберга. – Киев : Сфера, 2000. – 346 </w:t>
      </w:r>
      <w:r w:rsidRPr="00157463">
        <w:rPr>
          <w:szCs w:val="28"/>
          <w:lang w:val="en-US"/>
        </w:rPr>
        <w:t>c</w:t>
      </w:r>
      <w:r w:rsidRPr="00157463">
        <w:rPr>
          <w:szCs w:val="28"/>
        </w:rPr>
        <w:t xml:space="preserve">. </w:t>
      </w:r>
    </w:p>
    <w:p w:rsidR="001C5CDF" w:rsidRPr="00713CBC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Психиатрия детского и подросткового возраста</w:t>
      </w:r>
      <w:r>
        <w:rPr>
          <w:szCs w:val="28"/>
        </w:rPr>
        <w:t xml:space="preserve"> /</w:t>
      </w:r>
      <w:r w:rsidRPr="00C53D38">
        <w:rPr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713CBC">
        <w:rPr>
          <w:rFonts w:cs="Times New Roman"/>
          <w:szCs w:val="28"/>
        </w:rPr>
        <w:t>од ред</w:t>
      </w:r>
      <w:r>
        <w:rPr>
          <w:rFonts w:cs="Times New Roman"/>
          <w:szCs w:val="28"/>
        </w:rPr>
        <w:t>.</w:t>
      </w:r>
      <w:r w:rsidRPr="00713CBC">
        <w:rPr>
          <w:rFonts w:cs="Times New Roman"/>
          <w:szCs w:val="28"/>
        </w:rPr>
        <w:t xml:space="preserve"> К.Гиллберга</w:t>
      </w:r>
      <w:r>
        <w:rPr>
          <w:rFonts w:cs="Times New Roman"/>
          <w:szCs w:val="28"/>
        </w:rPr>
        <w:t>,</w:t>
      </w:r>
      <w:r w:rsidRPr="00713CBC">
        <w:rPr>
          <w:rFonts w:cs="Times New Roman"/>
          <w:szCs w:val="28"/>
        </w:rPr>
        <w:t xml:space="preserve"> Л.Хеллгрена</w:t>
      </w:r>
      <w:r>
        <w:rPr>
          <w:rFonts w:cs="Times New Roman"/>
          <w:szCs w:val="28"/>
        </w:rPr>
        <w:t>. –</w:t>
      </w:r>
      <w:r w:rsidRPr="00C53D38">
        <w:rPr>
          <w:szCs w:val="28"/>
        </w:rPr>
        <w:t xml:space="preserve"> </w:t>
      </w:r>
      <w:r w:rsidRPr="00C53D38">
        <w:rPr>
          <w:szCs w:val="28"/>
          <w:lang w:val="de-DE"/>
        </w:rPr>
        <w:t>M</w:t>
      </w:r>
      <w:r>
        <w:rPr>
          <w:szCs w:val="28"/>
        </w:rPr>
        <w:t xml:space="preserve">. </w:t>
      </w:r>
      <w:r w:rsidRPr="00713CBC">
        <w:rPr>
          <w:rFonts w:cs="Times New Roman"/>
          <w:szCs w:val="28"/>
        </w:rPr>
        <w:t xml:space="preserve">: </w:t>
      </w:r>
      <w:hyperlink r:id="rId13" w:tooltip="ГЭОТАР-МЕД" w:history="1">
        <w:r w:rsidRPr="00713CBC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ГЭОТАР-МЕД</w:t>
        </w:r>
      </w:hyperlink>
      <w:r w:rsidRPr="00C53D38">
        <w:rPr>
          <w:szCs w:val="28"/>
        </w:rPr>
        <w:t>. 2004</w:t>
      </w:r>
      <w:r w:rsidRPr="00713CBC">
        <w:rPr>
          <w:szCs w:val="28"/>
        </w:rPr>
        <w:t xml:space="preserve">. </w:t>
      </w:r>
      <w:r>
        <w:rPr>
          <w:szCs w:val="28"/>
        </w:rPr>
        <w:t>–</w:t>
      </w:r>
      <w:r w:rsidRPr="00713CBC">
        <w:rPr>
          <w:szCs w:val="28"/>
        </w:rPr>
        <w:t xml:space="preserve"> 544 </w:t>
      </w:r>
      <w:r w:rsidRPr="00C53D38">
        <w:rPr>
          <w:szCs w:val="28"/>
          <w:lang w:val="en-US"/>
        </w:rPr>
        <w:t>c</w:t>
      </w:r>
      <w:r w:rsidRPr="00713CBC">
        <w:rPr>
          <w:szCs w:val="28"/>
        </w:rPr>
        <w:t xml:space="preserve">. 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Психические расстройства в клинической практике / под ред. А.Б.Смулевича. – Москва: МЕДпрессинформ, 2011. – 719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Пятницкая, И.Н. Подростковая наркология: руководство для врачей / И.Н.Пятницкая, Н.Г.Найденова. – Москва: МИА, 2008. – 251.</w:t>
      </w:r>
    </w:p>
    <w:p w:rsidR="001C5CDF" w:rsidRPr="00CB72CA" w:rsidRDefault="001C5CDF" w:rsidP="000E0E8F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2CA">
        <w:rPr>
          <w:rFonts w:ascii="Times New Roman" w:hAnsi="Times New Roman"/>
          <w:sz w:val="28"/>
          <w:szCs w:val="28"/>
        </w:rPr>
        <w:t xml:space="preserve">Рациональная антимикробная терапия : рук. </w:t>
      </w:r>
      <w:r>
        <w:rPr>
          <w:rFonts w:ascii="Times New Roman" w:hAnsi="Times New Roman"/>
          <w:sz w:val="28"/>
          <w:szCs w:val="28"/>
        </w:rPr>
        <w:t>для практ. врачей / под ред. С.В.</w:t>
      </w:r>
      <w:r w:rsidRPr="00CB72CA">
        <w:rPr>
          <w:rFonts w:ascii="Times New Roman" w:hAnsi="Times New Roman"/>
          <w:sz w:val="28"/>
          <w:szCs w:val="28"/>
        </w:rPr>
        <w:t>Яковлева. –2-е изд., перераб. и доп. – М. : Литтера, 2015. – 1040 с.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bCs/>
          <w:szCs w:val="28"/>
        </w:rPr>
        <w:t>Ремшмидт</w:t>
      </w:r>
      <w:r>
        <w:rPr>
          <w:bCs/>
          <w:szCs w:val="28"/>
        </w:rPr>
        <w:t>,</w:t>
      </w:r>
      <w:r w:rsidRPr="00C53D38">
        <w:rPr>
          <w:bCs/>
          <w:szCs w:val="28"/>
        </w:rPr>
        <w:t xml:space="preserve"> Х. Детская и подростковая психиатрия</w:t>
      </w:r>
      <w:r>
        <w:rPr>
          <w:bCs/>
          <w:szCs w:val="28"/>
        </w:rPr>
        <w:t xml:space="preserve"> / </w:t>
      </w:r>
      <w:r w:rsidRPr="00C53D38">
        <w:rPr>
          <w:bCs/>
          <w:szCs w:val="28"/>
        </w:rPr>
        <w:t>Х.Ремшмидт.</w:t>
      </w:r>
      <w:r w:rsidRPr="00C53D38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C53D38">
        <w:rPr>
          <w:szCs w:val="28"/>
        </w:rPr>
        <w:t>М.</w:t>
      </w:r>
      <w:r>
        <w:rPr>
          <w:szCs w:val="28"/>
        </w:rPr>
        <w:t>:</w:t>
      </w:r>
      <w:r w:rsidRPr="00C53D38">
        <w:rPr>
          <w:szCs w:val="28"/>
        </w:rPr>
        <w:t xml:space="preserve"> Эксмо 2001. </w:t>
      </w:r>
      <w:r>
        <w:rPr>
          <w:szCs w:val="28"/>
        </w:rPr>
        <w:t>–</w:t>
      </w:r>
      <w:r w:rsidRPr="00C53D38">
        <w:rPr>
          <w:szCs w:val="28"/>
        </w:rPr>
        <w:t xml:space="preserve"> 624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>Руководство по наркологии /под ред. Н.Н.Иванца. – 2-е изд. испр., доп. и расм. – М:ООО</w:t>
      </w:r>
      <w:r w:rsidR="000E0E8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>Медицинское информационное агенство», 2008. – 944 с.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Руководство по социальной психиатрии / под ред. Т.Б.Дмитриевой, Б.С.Положего. – Москва, 2009. – 543 с. </w:t>
      </w:r>
    </w:p>
    <w:p w:rsidR="001C5CDF" w:rsidRPr="00157463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color w:val="231F20"/>
          <w:szCs w:val="28"/>
        </w:rPr>
      </w:pPr>
      <w:r w:rsidRPr="00157463">
        <w:rPr>
          <w:szCs w:val="28"/>
        </w:rPr>
        <w:t>Руководство по фармакологическому лечению опиоидной зависимости с психосоциальным сопровождением. Всемирная организация здравоохранения, 2010. – 148 с.</w:t>
      </w:r>
    </w:p>
    <w:p w:rsidR="001C5CDF" w:rsidRPr="005232BC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E34FDC">
        <w:rPr>
          <w:szCs w:val="28"/>
        </w:rPr>
        <w:t>Снижение порога</w:t>
      </w:r>
      <w:r>
        <w:rPr>
          <w:szCs w:val="28"/>
        </w:rPr>
        <w:t> </w:t>
      </w:r>
      <w:r w:rsidRPr="00E34FDC">
        <w:rPr>
          <w:szCs w:val="28"/>
        </w:rPr>
        <w:t>: модели доступного метадонового и бупренорфинового лечения. – Ин</w:t>
      </w:r>
      <w:r>
        <w:rPr>
          <w:szCs w:val="28"/>
        </w:rPr>
        <w:t>-</w:t>
      </w:r>
      <w:r w:rsidRPr="00E34FDC">
        <w:rPr>
          <w:szCs w:val="28"/>
        </w:rPr>
        <w:t>т «Отк</w:t>
      </w:r>
      <w:r>
        <w:rPr>
          <w:szCs w:val="28"/>
        </w:rPr>
        <w:t>рытое общество», 2010.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>
        <w:rPr>
          <w:szCs w:val="28"/>
        </w:rPr>
        <w:t>Соммерз-Фланаган, </w:t>
      </w:r>
      <w:r w:rsidRPr="00C53D38">
        <w:rPr>
          <w:szCs w:val="28"/>
        </w:rPr>
        <w:t>Д.</w:t>
      </w:r>
      <w:r>
        <w:rPr>
          <w:szCs w:val="28"/>
        </w:rPr>
        <w:t xml:space="preserve"> </w:t>
      </w:r>
      <w:r w:rsidRPr="00C53D38">
        <w:rPr>
          <w:szCs w:val="28"/>
        </w:rPr>
        <w:t>Клиническое интервьюирование</w:t>
      </w:r>
      <w:r>
        <w:rPr>
          <w:szCs w:val="28"/>
        </w:rPr>
        <w:t xml:space="preserve"> / </w:t>
      </w:r>
      <w:r w:rsidRPr="00C53D38">
        <w:rPr>
          <w:szCs w:val="28"/>
        </w:rPr>
        <w:t>Д.</w:t>
      </w:r>
      <w:r>
        <w:rPr>
          <w:szCs w:val="28"/>
        </w:rPr>
        <w:t xml:space="preserve">Соммерз-Фланаган, </w:t>
      </w:r>
      <w:r w:rsidRPr="00C53D38">
        <w:rPr>
          <w:szCs w:val="28"/>
        </w:rPr>
        <w:t xml:space="preserve">Р.Соммерз-Фланаган. </w:t>
      </w:r>
      <w:r>
        <w:rPr>
          <w:szCs w:val="28"/>
        </w:rPr>
        <w:t xml:space="preserve">– </w:t>
      </w:r>
      <w:r w:rsidRPr="00C53D38">
        <w:rPr>
          <w:szCs w:val="28"/>
        </w:rPr>
        <w:t>М.</w:t>
      </w:r>
      <w:r>
        <w:rPr>
          <w:szCs w:val="28"/>
        </w:rPr>
        <w:t xml:space="preserve"> </w:t>
      </w:r>
      <w:r w:rsidRPr="00C53D38">
        <w:rPr>
          <w:szCs w:val="28"/>
        </w:rPr>
        <w:t xml:space="preserve">: Вильямс, 2006. – 662 с. </w:t>
      </w:r>
    </w:p>
    <w:p w:rsidR="001C5CDF" w:rsidRPr="00C53D38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157463">
        <w:rPr>
          <w:szCs w:val="28"/>
        </w:rPr>
        <w:t>Фармакотерапия в неврол</w:t>
      </w:r>
      <w:r>
        <w:rPr>
          <w:szCs w:val="28"/>
        </w:rPr>
        <w:t>огии и психиатрии / под ред. С.Д.</w:t>
      </w:r>
      <w:r w:rsidRPr="00157463">
        <w:rPr>
          <w:szCs w:val="28"/>
        </w:rPr>
        <w:t>Энна,</w:t>
      </w:r>
      <w:r w:rsidRPr="00C53D38">
        <w:rPr>
          <w:szCs w:val="28"/>
        </w:rPr>
        <w:t xml:space="preserve"> Д.Т.Койла. </w:t>
      </w:r>
      <w:r>
        <w:rPr>
          <w:szCs w:val="28"/>
        </w:rPr>
        <w:t xml:space="preserve">– </w:t>
      </w:r>
      <w:r w:rsidRPr="00C53D38">
        <w:rPr>
          <w:szCs w:val="28"/>
        </w:rPr>
        <w:t>М</w:t>
      </w:r>
      <w:r>
        <w:rPr>
          <w:szCs w:val="28"/>
        </w:rPr>
        <w:t xml:space="preserve">. </w:t>
      </w:r>
      <w:r w:rsidRPr="00C53D38">
        <w:rPr>
          <w:szCs w:val="28"/>
          <w:lang w:val="de-DE"/>
        </w:rPr>
        <w:t xml:space="preserve">: </w:t>
      </w:r>
      <w:r w:rsidRPr="00C53D38">
        <w:rPr>
          <w:szCs w:val="28"/>
        </w:rPr>
        <w:t>Мед</w:t>
      </w:r>
      <w:r>
        <w:rPr>
          <w:szCs w:val="28"/>
        </w:rPr>
        <w:t xml:space="preserve">. </w:t>
      </w:r>
      <w:r w:rsidRPr="00C53D38">
        <w:rPr>
          <w:szCs w:val="28"/>
        </w:rPr>
        <w:t>информ</w:t>
      </w:r>
      <w:r>
        <w:rPr>
          <w:szCs w:val="28"/>
        </w:rPr>
        <w:t>.</w:t>
      </w:r>
      <w:r w:rsidRPr="00C53D38">
        <w:rPr>
          <w:szCs w:val="28"/>
        </w:rPr>
        <w:t xml:space="preserve"> агентство, 2007</w:t>
      </w:r>
      <w:r w:rsidRPr="00E71058">
        <w:rPr>
          <w:szCs w:val="28"/>
        </w:rPr>
        <w:t xml:space="preserve">. – 800 </w:t>
      </w:r>
      <w:r w:rsidRPr="00C53D38">
        <w:rPr>
          <w:szCs w:val="28"/>
          <w:lang w:val="en-US"/>
        </w:rPr>
        <w:t>c</w:t>
      </w:r>
      <w:r>
        <w:rPr>
          <w:szCs w:val="28"/>
        </w:rPr>
        <w:t>.</w:t>
      </w:r>
    </w:p>
    <w:p w:rsidR="001C5CDF" w:rsidRPr="001C5CDF" w:rsidRDefault="001C5CDF" w:rsidP="000E0E8F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C5C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Чухловина, М.Л. Деменция: диагностика и лечение / М.Л.Чухловина. – СПБ: Питер, 2010. – 266 c. </w:t>
      </w:r>
    </w:p>
    <w:p w:rsidR="001C5CDF" w:rsidRDefault="008873B1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hyperlink r:id="rId14" w:anchor="tab_person" w:tooltip="Алан Ф. Шацберг, Джонатан О. Коул, Чарлз ДеБаттиста" w:history="1">
        <w:r w:rsidR="001C5CDF" w:rsidRPr="00C53D38">
          <w:rPr>
            <w:szCs w:val="28"/>
          </w:rPr>
          <w:t>Шацберг</w:t>
        </w:r>
        <w:r w:rsidR="001C5CDF">
          <w:rPr>
            <w:szCs w:val="28"/>
          </w:rPr>
          <w:t>, А.Ф.</w:t>
        </w:r>
        <w:r w:rsidR="001C5CDF" w:rsidRPr="00C53D38">
          <w:rPr>
            <w:szCs w:val="28"/>
          </w:rPr>
          <w:t xml:space="preserve"> </w:t>
        </w:r>
      </w:hyperlink>
      <w:r w:rsidR="001C5CDF" w:rsidRPr="00C53D38">
        <w:rPr>
          <w:szCs w:val="28"/>
        </w:rPr>
        <w:t>Руководство по клинической психофармакологии</w:t>
      </w:r>
      <w:r w:rsidR="001C5CDF">
        <w:rPr>
          <w:szCs w:val="28"/>
        </w:rPr>
        <w:t xml:space="preserve"> / </w:t>
      </w:r>
      <w:r w:rsidR="001C5CDF" w:rsidRPr="00330570">
        <w:rPr>
          <w:szCs w:val="28"/>
        </w:rPr>
        <w:t>А.Ф.</w:t>
      </w:r>
      <w:hyperlink r:id="rId15" w:anchor="tab_person" w:tooltip="Алан Ф. Шацберг, Джонатан О. Коул, Чарлз ДеБаттиста" w:history="1">
        <w:r w:rsidR="001C5CDF" w:rsidRPr="00C53D38">
          <w:rPr>
            <w:szCs w:val="28"/>
          </w:rPr>
          <w:t xml:space="preserve">Шацберг, </w:t>
        </w:r>
        <w:r w:rsidR="001C5CDF">
          <w:rPr>
            <w:szCs w:val="28"/>
          </w:rPr>
          <w:t>Д.</w:t>
        </w:r>
        <w:r w:rsidR="001C5CDF" w:rsidRPr="00330570">
          <w:rPr>
            <w:szCs w:val="28"/>
          </w:rPr>
          <w:t>О.</w:t>
        </w:r>
        <w:r w:rsidR="001C5CDF" w:rsidRPr="00C53D38">
          <w:rPr>
            <w:szCs w:val="28"/>
          </w:rPr>
          <w:t>Коул, Ч.ДеБаттиста</w:t>
        </w:r>
      </w:hyperlink>
      <w:r w:rsidR="001C5CDF" w:rsidRPr="00C53D38">
        <w:rPr>
          <w:szCs w:val="28"/>
        </w:rPr>
        <w:t xml:space="preserve">. </w:t>
      </w:r>
      <w:r w:rsidR="001C5CDF">
        <w:rPr>
          <w:szCs w:val="28"/>
        </w:rPr>
        <w:t xml:space="preserve">– </w:t>
      </w:r>
      <w:r w:rsidR="001C5CDF" w:rsidRPr="00C53D38">
        <w:rPr>
          <w:szCs w:val="28"/>
        </w:rPr>
        <w:t>М</w:t>
      </w:r>
      <w:r w:rsidR="001C5CDF">
        <w:rPr>
          <w:szCs w:val="28"/>
        </w:rPr>
        <w:t xml:space="preserve">. </w:t>
      </w:r>
      <w:r w:rsidR="001C5CDF" w:rsidRPr="00C53D38">
        <w:rPr>
          <w:szCs w:val="28"/>
        </w:rPr>
        <w:t xml:space="preserve">: </w:t>
      </w:r>
      <w:hyperlink r:id="rId16" w:tooltip="МЕДпресс-информ" w:history="1">
        <w:r w:rsidR="001C5CDF" w:rsidRPr="00330570">
          <w:t>МЕДпресс-информ</w:t>
        </w:r>
      </w:hyperlink>
      <w:r w:rsidR="001C5CDF" w:rsidRPr="00C53D38">
        <w:rPr>
          <w:szCs w:val="28"/>
        </w:rPr>
        <w:t xml:space="preserve">, 2017. – 656 с. </w:t>
      </w:r>
    </w:p>
    <w:p w:rsidR="00A831EF" w:rsidRPr="00C53D38" w:rsidRDefault="00A831EF" w:rsidP="000E0E8F">
      <w:pPr>
        <w:tabs>
          <w:tab w:val="left" w:pos="993"/>
          <w:tab w:val="left" w:pos="1134"/>
        </w:tabs>
        <w:ind w:right="3974"/>
        <w:rPr>
          <w:szCs w:val="28"/>
        </w:rPr>
      </w:pPr>
    </w:p>
    <w:p w:rsidR="00812DBC" w:rsidRDefault="00812DBC" w:rsidP="000E0E8F">
      <w:pPr>
        <w:tabs>
          <w:tab w:val="left" w:pos="993"/>
          <w:tab w:val="left" w:pos="1134"/>
        </w:tabs>
        <w:rPr>
          <w:szCs w:val="28"/>
        </w:rPr>
      </w:pPr>
      <w:r>
        <w:rPr>
          <w:szCs w:val="28"/>
        </w:rPr>
        <w:t>Дополнительная:</w:t>
      </w:r>
    </w:p>
    <w:p w:rsidR="001C5CDF" w:rsidRPr="001C5CDF" w:rsidRDefault="001C5CD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szCs w:val="28"/>
        </w:rPr>
      </w:pPr>
      <w:r w:rsidRPr="00C53D38">
        <w:rPr>
          <w:szCs w:val="28"/>
        </w:rPr>
        <w:t>Айви</w:t>
      </w:r>
      <w:r>
        <w:rPr>
          <w:szCs w:val="28"/>
        </w:rPr>
        <w:t>,</w:t>
      </w:r>
      <w:r w:rsidRPr="00C53D38">
        <w:rPr>
          <w:szCs w:val="28"/>
        </w:rPr>
        <w:t xml:space="preserve"> А.Е. Психологическое консультирование и психотерапия</w:t>
      </w:r>
      <w:r>
        <w:rPr>
          <w:szCs w:val="28"/>
        </w:rPr>
        <w:t xml:space="preserve"> / </w:t>
      </w:r>
      <w:r w:rsidRPr="00C53D38">
        <w:rPr>
          <w:szCs w:val="28"/>
        </w:rPr>
        <w:t xml:space="preserve">А.Е.Айви. – М., </w:t>
      </w:r>
      <w:r w:rsidRPr="000E0E8F">
        <w:rPr>
          <w:szCs w:val="28"/>
        </w:rPr>
        <w:t>1999.</w:t>
      </w:r>
      <w:r w:rsidRPr="00C53D38">
        <w:rPr>
          <w:szCs w:val="28"/>
        </w:rPr>
        <w:t xml:space="preserve"> – 487 с. </w:t>
      </w:r>
    </w:p>
    <w:p w:rsidR="00905418" w:rsidRPr="00905418" w:rsidRDefault="00120BAC" w:rsidP="000E0E8F">
      <w:pPr>
        <w:pStyle w:val="af2"/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0"/>
        <w:outlineLvl w:val="1"/>
        <w:rPr>
          <w:b/>
          <w:bCs/>
          <w:szCs w:val="28"/>
        </w:rPr>
      </w:pPr>
      <w:r>
        <w:rPr>
          <w:szCs w:val="28"/>
        </w:rPr>
        <w:t>Аткинсон, А.</w:t>
      </w:r>
      <w:r w:rsidR="00905418" w:rsidRPr="00905418">
        <w:rPr>
          <w:szCs w:val="28"/>
        </w:rPr>
        <w:t>Дж. Принципы клиниче</w:t>
      </w:r>
      <w:r>
        <w:rPr>
          <w:szCs w:val="28"/>
        </w:rPr>
        <w:t>ской фармакологии / под ред. А.</w:t>
      </w:r>
      <w:r w:rsidR="00355862">
        <w:rPr>
          <w:szCs w:val="28"/>
        </w:rPr>
        <w:t>Дж.</w:t>
      </w:r>
      <w:r w:rsidR="00905418" w:rsidRPr="00905418">
        <w:rPr>
          <w:szCs w:val="28"/>
        </w:rPr>
        <w:t>Аткинсона [и др.] :</w:t>
      </w:r>
      <w:r>
        <w:rPr>
          <w:szCs w:val="28"/>
        </w:rPr>
        <w:t xml:space="preserve"> пер. с англ.; под общ. ред. Г.</w:t>
      </w:r>
      <w:r w:rsidR="00DC36F8">
        <w:rPr>
          <w:szCs w:val="28"/>
        </w:rPr>
        <w:t>Т.</w:t>
      </w:r>
      <w:r w:rsidR="00905418" w:rsidRPr="00905418">
        <w:rPr>
          <w:szCs w:val="28"/>
        </w:rPr>
        <w:t xml:space="preserve">Сухих. – М. : Практ. медицина, 2013. – 556 с.  </w:t>
      </w:r>
    </w:p>
    <w:p w:rsidR="00905418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szCs w:val="28"/>
        </w:rPr>
        <w:lastRenderedPageBreak/>
        <w:t xml:space="preserve">Внебольничная помощь и психиатрическая реабилитация при тяжелых </w:t>
      </w:r>
      <w:r w:rsidRPr="00157463">
        <w:rPr>
          <w:szCs w:val="28"/>
        </w:rPr>
        <w:t xml:space="preserve">психических заболеваниях / под ред. </w:t>
      </w:r>
      <w:r w:rsidRPr="00157463">
        <w:rPr>
          <w:szCs w:val="28"/>
          <w:lang w:val="en-US"/>
        </w:rPr>
        <w:t>Jaap</w:t>
      </w:r>
      <w:r w:rsidRPr="00157463">
        <w:rPr>
          <w:szCs w:val="28"/>
        </w:rPr>
        <w:t xml:space="preserve"> </w:t>
      </w:r>
      <w:r w:rsidRPr="00157463">
        <w:rPr>
          <w:szCs w:val="28"/>
          <w:lang w:val="en-US"/>
        </w:rPr>
        <w:t>van</w:t>
      </w:r>
      <w:r w:rsidRPr="00157463">
        <w:rPr>
          <w:szCs w:val="28"/>
        </w:rPr>
        <w:t xml:space="preserve"> </w:t>
      </w:r>
      <w:r w:rsidRPr="00157463">
        <w:rPr>
          <w:szCs w:val="28"/>
          <w:lang w:val="en-US"/>
        </w:rPr>
        <w:t>Weeghel</w:t>
      </w:r>
      <w:r w:rsidRPr="00157463">
        <w:rPr>
          <w:szCs w:val="28"/>
        </w:rPr>
        <w:t>. – Киев : Сфера,</w:t>
      </w:r>
      <w:r w:rsidRPr="00357B5D">
        <w:rPr>
          <w:szCs w:val="28"/>
        </w:rPr>
        <w:t xml:space="preserve"> 2002. – 600</w:t>
      </w:r>
      <w:r>
        <w:rPr>
          <w:szCs w:val="28"/>
        </w:rPr>
        <w:t xml:space="preserve"> </w:t>
      </w:r>
      <w:r w:rsidRPr="00357B5D">
        <w:rPr>
          <w:szCs w:val="28"/>
        </w:rPr>
        <w:t>с</w:t>
      </w:r>
      <w:r>
        <w:rPr>
          <w:szCs w:val="28"/>
        </w:rPr>
        <w:t>.</w:t>
      </w:r>
    </w:p>
    <w:p w:rsidR="000E0E8F" w:rsidRPr="000E0E8F" w:rsidRDefault="000E0E8F" w:rsidP="000E0E8F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ind w:left="0"/>
        <w:rPr>
          <w:rFonts w:cs="Times New Roman"/>
          <w:szCs w:val="28"/>
        </w:rPr>
      </w:pPr>
      <w:r>
        <w:rPr>
          <w:rStyle w:val="ad"/>
          <w:rFonts w:cs="Times New Roman"/>
          <w:i w:val="0"/>
          <w:szCs w:val="28"/>
        </w:rPr>
        <w:t xml:space="preserve">Гельдер, </w:t>
      </w:r>
      <w:r w:rsidRPr="00D615CA">
        <w:rPr>
          <w:rStyle w:val="ad"/>
          <w:rFonts w:cs="Times New Roman"/>
          <w:i w:val="0"/>
          <w:szCs w:val="28"/>
        </w:rPr>
        <w:t xml:space="preserve">М. </w:t>
      </w:r>
      <w:r w:rsidRPr="00D615CA">
        <w:rPr>
          <w:rFonts w:cs="Times New Roman"/>
          <w:szCs w:val="28"/>
        </w:rPr>
        <w:t>Оксфордское руководство по психиатрии</w:t>
      </w:r>
      <w:r>
        <w:rPr>
          <w:rFonts w:cs="Times New Roman"/>
          <w:szCs w:val="28"/>
        </w:rPr>
        <w:t> </w:t>
      </w:r>
      <w:r w:rsidRPr="00D615CA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в</w:t>
      </w:r>
      <w:r w:rsidRPr="00D615CA">
        <w:rPr>
          <w:rFonts w:cs="Times New Roman"/>
          <w:szCs w:val="28"/>
        </w:rPr>
        <w:t xml:space="preserve"> 2</w:t>
      </w:r>
      <w:r>
        <w:rPr>
          <w:rFonts w:cs="Times New Roman"/>
          <w:szCs w:val="28"/>
        </w:rPr>
        <w:t xml:space="preserve"> т. / </w:t>
      </w:r>
      <w:r w:rsidRPr="00D615CA">
        <w:rPr>
          <w:rStyle w:val="ad"/>
          <w:rFonts w:cs="Times New Roman"/>
          <w:i w:val="0"/>
          <w:szCs w:val="28"/>
        </w:rPr>
        <w:t>М.Гельдер</w:t>
      </w:r>
      <w:r>
        <w:rPr>
          <w:rStyle w:val="ad"/>
          <w:rFonts w:cs="Times New Roman"/>
          <w:i w:val="0"/>
          <w:szCs w:val="28"/>
        </w:rPr>
        <w:t xml:space="preserve">, </w:t>
      </w:r>
      <w:r w:rsidRPr="00D615CA">
        <w:rPr>
          <w:rStyle w:val="ad"/>
          <w:rFonts w:cs="Times New Roman"/>
          <w:i w:val="0"/>
          <w:szCs w:val="28"/>
        </w:rPr>
        <w:t>Д</w:t>
      </w:r>
      <w:r>
        <w:rPr>
          <w:rStyle w:val="ad"/>
          <w:rFonts w:cs="Times New Roman"/>
          <w:i w:val="0"/>
          <w:szCs w:val="28"/>
        </w:rPr>
        <w:t xml:space="preserve">.Гет, </w:t>
      </w:r>
      <w:r w:rsidRPr="00D615CA">
        <w:rPr>
          <w:rStyle w:val="ad"/>
          <w:rFonts w:cs="Times New Roman"/>
          <w:i w:val="0"/>
          <w:szCs w:val="28"/>
        </w:rPr>
        <w:t>Р</w:t>
      </w:r>
      <w:r>
        <w:rPr>
          <w:rStyle w:val="ad"/>
          <w:rFonts w:cs="Times New Roman"/>
          <w:i w:val="0"/>
          <w:szCs w:val="28"/>
        </w:rPr>
        <w:t>.Мейо;</w:t>
      </w:r>
      <w:r w:rsidRPr="0015746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D615CA">
        <w:rPr>
          <w:rFonts w:cs="Times New Roman"/>
          <w:szCs w:val="28"/>
        </w:rPr>
        <w:t>ер. с англ</w:t>
      </w:r>
      <w:r w:rsidRPr="00D615CA">
        <w:rPr>
          <w:rStyle w:val="ad"/>
          <w:rFonts w:cs="Times New Roman"/>
          <w:i w:val="0"/>
          <w:szCs w:val="28"/>
        </w:rPr>
        <w:t>.</w:t>
      </w:r>
      <w:r w:rsidRPr="00D615C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Pr="00D615CA">
        <w:rPr>
          <w:rFonts w:cs="Times New Roman"/>
          <w:szCs w:val="28"/>
        </w:rPr>
        <w:t xml:space="preserve"> Киев</w:t>
      </w:r>
      <w:r>
        <w:rPr>
          <w:rFonts w:cs="Times New Roman"/>
          <w:szCs w:val="28"/>
        </w:rPr>
        <w:t xml:space="preserve"> </w:t>
      </w:r>
      <w:r w:rsidRPr="00D615CA">
        <w:rPr>
          <w:rFonts w:cs="Times New Roman"/>
          <w:szCs w:val="28"/>
        </w:rPr>
        <w:t xml:space="preserve">: Сфера, </w:t>
      </w:r>
      <w:r w:rsidRPr="000E0E8F">
        <w:rPr>
          <w:rFonts w:cs="Times New Roman"/>
          <w:szCs w:val="28"/>
        </w:rPr>
        <w:t>1999.</w:t>
      </w:r>
    </w:p>
    <w:p w:rsidR="00905418" w:rsidRPr="00157463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157463">
        <w:rPr>
          <w:szCs w:val="28"/>
        </w:rPr>
        <w:t>Гудман, Р., Скотт С. Детс</w:t>
      </w:r>
      <w:r w:rsidR="00DC36F8">
        <w:rPr>
          <w:szCs w:val="28"/>
        </w:rPr>
        <w:t>кая психиатрия. – 2-е изд. / Р.</w:t>
      </w:r>
      <w:r w:rsidRPr="00157463">
        <w:rPr>
          <w:szCs w:val="28"/>
        </w:rPr>
        <w:t>Гудман, С.Скотт; пер. с англ. – М. : Триада-Х, 2008. – 405 с.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b/>
          <w:szCs w:val="28"/>
        </w:rPr>
      </w:pPr>
      <w:r w:rsidRPr="00157463">
        <w:rPr>
          <w:rFonts w:cs="Times New Roman"/>
          <w:bCs/>
          <w:szCs w:val="28"/>
        </w:rPr>
        <w:t>Кискер, К. П.</w:t>
      </w:r>
      <w:r w:rsidRPr="00157463">
        <w:rPr>
          <w:rStyle w:val="af"/>
          <w:szCs w:val="28"/>
        </w:rPr>
        <w:t xml:space="preserve"> </w:t>
      </w:r>
      <w:r w:rsidRPr="00157463">
        <w:rPr>
          <w:szCs w:val="28"/>
        </w:rPr>
        <w:t>Психиатрия, психосоматика, психотерапия</w:t>
      </w:r>
      <w:r>
        <w:rPr>
          <w:szCs w:val="28"/>
        </w:rPr>
        <w:t xml:space="preserve"> / </w:t>
      </w:r>
      <w:r w:rsidRPr="00157463">
        <w:rPr>
          <w:rFonts w:cs="Times New Roman"/>
          <w:bCs/>
          <w:szCs w:val="28"/>
        </w:rPr>
        <w:t>К.П.Кискер</w:t>
      </w:r>
      <w:r w:rsidRPr="00157463">
        <w:rPr>
          <w:rFonts w:cs="Times New Roman"/>
          <w:szCs w:val="28"/>
        </w:rPr>
        <w:t>. – М. :</w:t>
      </w:r>
      <w:r>
        <w:rPr>
          <w:rFonts w:cs="Times New Roman"/>
          <w:szCs w:val="28"/>
        </w:rPr>
        <w:t xml:space="preserve"> </w:t>
      </w:r>
      <w:hyperlink r:id="rId17" w:history="1">
        <w:r w:rsidRPr="00157463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</w:rPr>
          <w:t>Алетейя</w:t>
        </w:r>
      </w:hyperlink>
      <w:r w:rsidRPr="00157463">
        <w:rPr>
          <w:rStyle w:val="af"/>
          <w:szCs w:val="28"/>
        </w:rPr>
        <w:t>,</w:t>
      </w:r>
      <w:r w:rsidRPr="00357B5D">
        <w:rPr>
          <w:rStyle w:val="af"/>
          <w:szCs w:val="28"/>
        </w:rPr>
        <w:t xml:space="preserve"> </w:t>
      </w:r>
      <w:r w:rsidRPr="00357B5D">
        <w:rPr>
          <w:rStyle w:val="af"/>
          <w:b w:val="0"/>
          <w:szCs w:val="28"/>
        </w:rPr>
        <w:t xml:space="preserve">1999. – 504 с. 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szCs w:val="28"/>
        </w:rPr>
        <w:t>Классификация психических и поведенческих расстройств у детей и подростков в соответствии с МКБ-10. – М.</w:t>
      </w:r>
      <w:r>
        <w:rPr>
          <w:szCs w:val="28"/>
        </w:rPr>
        <w:t xml:space="preserve"> </w:t>
      </w:r>
      <w:r w:rsidRPr="00357B5D">
        <w:rPr>
          <w:szCs w:val="28"/>
        </w:rPr>
        <w:t>: Смысл</w:t>
      </w:r>
      <w:r>
        <w:rPr>
          <w:szCs w:val="28"/>
        </w:rPr>
        <w:t xml:space="preserve"> </w:t>
      </w:r>
      <w:r w:rsidRPr="00357B5D">
        <w:rPr>
          <w:szCs w:val="28"/>
        </w:rPr>
        <w:t>; СПб.</w:t>
      </w:r>
      <w:r>
        <w:rPr>
          <w:szCs w:val="28"/>
        </w:rPr>
        <w:t xml:space="preserve"> </w:t>
      </w:r>
      <w:r w:rsidRPr="00357B5D">
        <w:rPr>
          <w:szCs w:val="28"/>
        </w:rPr>
        <w:t>: Речь, 2003.– 407 с.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szCs w:val="28"/>
        </w:rPr>
        <w:t>Кьюперс</w:t>
      </w:r>
      <w:r>
        <w:rPr>
          <w:szCs w:val="28"/>
        </w:rPr>
        <w:t>,</w:t>
      </w:r>
      <w:r w:rsidRPr="00357B5D">
        <w:rPr>
          <w:szCs w:val="28"/>
        </w:rPr>
        <w:t xml:space="preserve"> Л. Шизофрения. Работа с семьями</w:t>
      </w:r>
      <w:r>
        <w:rPr>
          <w:szCs w:val="28"/>
        </w:rPr>
        <w:t xml:space="preserve"> / </w:t>
      </w:r>
      <w:r w:rsidRPr="00357B5D">
        <w:rPr>
          <w:szCs w:val="28"/>
        </w:rPr>
        <w:t xml:space="preserve">Л.Кьюперс, Д.Лефф, Д.Лэм. </w:t>
      </w:r>
      <w:r>
        <w:rPr>
          <w:szCs w:val="28"/>
        </w:rPr>
        <w:t xml:space="preserve">– </w:t>
      </w:r>
      <w:r w:rsidRPr="00357B5D">
        <w:rPr>
          <w:szCs w:val="28"/>
        </w:rPr>
        <w:t>Амстердам</w:t>
      </w:r>
      <w:r>
        <w:rPr>
          <w:szCs w:val="28"/>
        </w:rPr>
        <w:t>–</w:t>
      </w:r>
      <w:r w:rsidRPr="00357B5D">
        <w:rPr>
          <w:szCs w:val="28"/>
        </w:rPr>
        <w:t xml:space="preserve">Киев, 1996. – 130 с.   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szCs w:val="28"/>
        </w:rPr>
        <w:t>Лайнен</w:t>
      </w:r>
      <w:r>
        <w:rPr>
          <w:szCs w:val="28"/>
        </w:rPr>
        <w:t>,</w:t>
      </w:r>
      <w:r w:rsidRPr="00357B5D">
        <w:rPr>
          <w:szCs w:val="28"/>
        </w:rPr>
        <w:t xml:space="preserve"> М. </w:t>
      </w:r>
      <w:r w:rsidRPr="00357B5D">
        <w:rPr>
          <w:kern w:val="36"/>
          <w:szCs w:val="28"/>
        </w:rPr>
        <w:t>Когнитивно-поведенческая терапия пограничного расстройства личности</w:t>
      </w:r>
      <w:r>
        <w:rPr>
          <w:kern w:val="36"/>
          <w:szCs w:val="28"/>
        </w:rPr>
        <w:t xml:space="preserve"> / М.</w:t>
      </w:r>
      <w:r w:rsidRPr="00357B5D">
        <w:rPr>
          <w:szCs w:val="28"/>
        </w:rPr>
        <w:t>Лайнен</w:t>
      </w:r>
      <w:r w:rsidRPr="00357B5D">
        <w:rPr>
          <w:kern w:val="36"/>
          <w:szCs w:val="28"/>
        </w:rPr>
        <w:t xml:space="preserve">. </w:t>
      </w:r>
      <w:r>
        <w:rPr>
          <w:kern w:val="36"/>
          <w:szCs w:val="28"/>
        </w:rPr>
        <w:t xml:space="preserve">– </w:t>
      </w:r>
      <w:r w:rsidRPr="00357B5D">
        <w:rPr>
          <w:szCs w:val="28"/>
        </w:rPr>
        <w:t>М.</w:t>
      </w:r>
      <w:r>
        <w:rPr>
          <w:szCs w:val="28"/>
        </w:rPr>
        <w:t xml:space="preserve"> </w:t>
      </w:r>
      <w:r w:rsidRPr="00357B5D">
        <w:rPr>
          <w:szCs w:val="28"/>
        </w:rPr>
        <w:t xml:space="preserve">: Вильямс, 2008. </w:t>
      </w:r>
      <w:r>
        <w:rPr>
          <w:szCs w:val="28"/>
        </w:rPr>
        <w:t xml:space="preserve">– </w:t>
      </w:r>
      <w:r w:rsidRPr="00357B5D">
        <w:rPr>
          <w:szCs w:val="28"/>
        </w:rPr>
        <w:t xml:space="preserve">592 </w:t>
      </w:r>
      <w:r w:rsidRPr="00357B5D">
        <w:rPr>
          <w:szCs w:val="28"/>
          <w:lang w:val="en-US"/>
        </w:rPr>
        <w:t>c</w:t>
      </w:r>
      <w:r w:rsidRPr="00357B5D">
        <w:rPr>
          <w:szCs w:val="28"/>
        </w:rPr>
        <w:t xml:space="preserve"> . 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szCs w:val="28"/>
        </w:rPr>
        <w:t>Мосолов</w:t>
      </w:r>
      <w:r>
        <w:rPr>
          <w:szCs w:val="28"/>
        </w:rPr>
        <w:t>, </w:t>
      </w:r>
      <w:r w:rsidRPr="00357B5D">
        <w:rPr>
          <w:szCs w:val="28"/>
        </w:rPr>
        <w:t>С.Н. Биполярное аффективное расстройство</w:t>
      </w:r>
      <w:r>
        <w:rPr>
          <w:szCs w:val="28"/>
        </w:rPr>
        <w:t xml:space="preserve"> / </w:t>
      </w:r>
      <w:r w:rsidR="00CF59D9">
        <w:rPr>
          <w:szCs w:val="28"/>
        </w:rPr>
        <w:br/>
      </w:r>
      <w:r w:rsidRPr="00357B5D">
        <w:rPr>
          <w:szCs w:val="28"/>
        </w:rPr>
        <w:t xml:space="preserve">С.Н.Мосолов. </w:t>
      </w:r>
      <w:r>
        <w:rPr>
          <w:szCs w:val="28"/>
        </w:rPr>
        <w:t xml:space="preserve">– </w:t>
      </w:r>
      <w:r w:rsidRPr="00357B5D">
        <w:rPr>
          <w:szCs w:val="28"/>
        </w:rPr>
        <w:t>М.</w:t>
      </w:r>
      <w:r>
        <w:rPr>
          <w:szCs w:val="28"/>
        </w:rPr>
        <w:t> </w:t>
      </w:r>
      <w:r w:rsidRPr="00357B5D">
        <w:rPr>
          <w:szCs w:val="28"/>
        </w:rPr>
        <w:t xml:space="preserve">: </w:t>
      </w:r>
      <w:r w:rsidRPr="008E5C06">
        <w:rPr>
          <w:szCs w:val="28"/>
        </w:rPr>
        <w:t>МЕДпресс-информ</w:t>
      </w:r>
      <w:r w:rsidRPr="00357B5D">
        <w:rPr>
          <w:szCs w:val="28"/>
        </w:rPr>
        <w:t xml:space="preserve">, 2008. – 384 с. 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357B5D">
        <w:rPr>
          <w:bCs/>
          <w:szCs w:val="28"/>
        </w:rPr>
        <w:t>Ремшмидт</w:t>
      </w:r>
      <w:r>
        <w:rPr>
          <w:bCs/>
          <w:szCs w:val="28"/>
        </w:rPr>
        <w:t>,</w:t>
      </w:r>
      <w:r w:rsidRPr="00357B5D">
        <w:rPr>
          <w:bCs/>
          <w:szCs w:val="28"/>
        </w:rPr>
        <w:t xml:space="preserve"> Х. </w:t>
      </w:r>
      <w:r w:rsidRPr="00357B5D">
        <w:rPr>
          <w:szCs w:val="28"/>
        </w:rPr>
        <w:t>Аутизм. Клинические проявления, причины и лечение</w:t>
      </w:r>
      <w:r>
        <w:rPr>
          <w:szCs w:val="28"/>
        </w:rPr>
        <w:t xml:space="preserve"> / </w:t>
      </w:r>
      <w:r w:rsidRPr="00357B5D">
        <w:rPr>
          <w:bCs/>
          <w:szCs w:val="28"/>
        </w:rPr>
        <w:t>Х.Ремшмидт</w:t>
      </w:r>
      <w:r w:rsidRPr="00357B5D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357B5D">
        <w:rPr>
          <w:szCs w:val="28"/>
        </w:rPr>
        <w:t>М.</w:t>
      </w:r>
      <w:r>
        <w:rPr>
          <w:szCs w:val="28"/>
        </w:rPr>
        <w:t> :</w:t>
      </w:r>
      <w:r w:rsidRPr="00357B5D">
        <w:rPr>
          <w:szCs w:val="28"/>
        </w:rPr>
        <w:t xml:space="preserve"> Медицина, 2003 – 120 с.  </w:t>
      </w:r>
    </w:p>
    <w:p w:rsidR="00905418" w:rsidRPr="00357B5D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 w:rsidRPr="00157463">
        <w:rPr>
          <w:szCs w:val="28"/>
        </w:rPr>
        <w:t>Руководство по а</w:t>
      </w:r>
      <w:r w:rsidR="00120BAC">
        <w:rPr>
          <w:szCs w:val="28"/>
        </w:rPr>
        <w:t>ддиктологии / под ред. проф. В.</w:t>
      </w:r>
      <w:r w:rsidR="00CF59D9">
        <w:rPr>
          <w:szCs w:val="28"/>
        </w:rPr>
        <w:t>Д.</w:t>
      </w:r>
      <w:r w:rsidRPr="00157463">
        <w:rPr>
          <w:szCs w:val="28"/>
        </w:rPr>
        <w:t>Менделевича. – СПб. :</w:t>
      </w:r>
      <w:r w:rsidRPr="00357B5D">
        <w:rPr>
          <w:szCs w:val="28"/>
        </w:rPr>
        <w:t xml:space="preserve"> Речь, 2007.</w:t>
      </w:r>
    </w:p>
    <w:p w:rsidR="00905418" w:rsidRPr="00905418" w:rsidRDefault="00905418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color w:val="231F20"/>
          <w:szCs w:val="28"/>
        </w:rPr>
      </w:pPr>
      <w:r w:rsidRPr="00357B5D">
        <w:rPr>
          <w:szCs w:val="28"/>
        </w:rPr>
        <w:t>Сиволап</w:t>
      </w:r>
      <w:r>
        <w:rPr>
          <w:szCs w:val="28"/>
        </w:rPr>
        <w:t>,</w:t>
      </w:r>
      <w:r w:rsidRPr="00357B5D">
        <w:rPr>
          <w:szCs w:val="28"/>
        </w:rPr>
        <w:t xml:space="preserve"> Ю. </w:t>
      </w:r>
      <w:r w:rsidRPr="00357B5D">
        <w:rPr>
          <w:kern w:val="36"/>
          <w:szCs w:val="28"/>
        </w:rPr>
        <w:t>Злоупотребление опиоидами и опиоидная зависимость</w:t>
      </w:r>
      <w:r>
        <w:rPr>
          <w:kern w:val="36"/>
          <w:szCs w:val="28"/>
        </w:rPr>
        <w:t xml:space="preserve"> / </w:t>
      </w:r>
      <w:r w:rsidRPr="00357B5D">
        <w:rPr>
          <w:szCs w:val="28"/>
        </w:rPr>
        <w:t>Ю.Сиволап</w:t>
      </w:r>
      <w:r w:rsidRPr="00357B5D">
        <w:rPr>
          <w:kern w:val="36"/>
          <w:szCs w:val="28"/>
        </w:rPr>
        <w:t>. – М.</w:t>
      </w:r>
      <w:r>
        <w:rPr>
          <w:kern w:val="36"/>
          <w:szCs w:val="28"/>
        </w:rPr>
        <w:t xml:space="preserve"> </w:t>
      </w:r>
      <w:r w:rsidRPr="00357B5D">
        <w:rPr>
          <w:kern w:val="36"/>
          <w:szCs w:val="28"/>
        </w:rPr>
        <w:t>: Медицина, 2005.</w:t>
      </w:r>
    </w:p>
    <w:p w:rsidR="00905418" w:rsidRPr="00905418" w:rsidRDefault="00905418" w:rsidP="000E0E8F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5418">
        <w:rPr>
          <w:rFonts w:ascii="Times New Roman" w:hAnsi="Times New Roman"/>
          <w:sz w:val="28"/>
          <w:szCs w:val="28"/>
        </w:rPr>
        <w:t>Справочник Видаль. Лек</w:t>
      </w:r>
      <w:r w:rsidR="00120BAC">
        <w:rPr>
          <w:rFonts w:ascii="Times New Roman" w:hAnsi="Times New Roman"/>
          <w:sz w:val="28"/>
          <w:szCs w:val="28"/>
        </w:rPr>
        <w:t>арственные препараты в Беларуси </w:t>
      </w:r>
      <w:r w:rsidRPr="00905418">
        <w:rPr>
          <w:rFonts w:ascii="Times New Roman" w:hAnsi="Times New Roman"/>
          <w:sz w:val="28"/>
          <w:szCs w:val="28"/>
        </w:rPr>
        <w:t>: справочник. – М. : ЮБМ Медика Рус, 2013. – 816 с.</w:t>
      </w:r>
    </w:p>
    <w:p w:rsidR="00905418" w:rsidRPr="00905418" w:rsidRDefault="00120BAC" w:rsidP="000E0E8F">
      <w:pPr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0"/>
        <w:rPr>
          <w:szCs w:val="28"/>
        </w:rPr>
      </w:pPr>
      <w:r>
        <w:rPr>
          <w:rFonts w:cs="Times New Roman"/>
          <w:szCs w:val="28"/>
        </w:rPr>
        <w:t>Харкевич, Д.А. Фармакология / Д.</w:t>
      </w:r>
      <w:r w:rsidR="00CF59D9">
        <w:rPr>
          <w:rFonts w:cs="Times New Roman"/>
          <w:szCs w:val="28"/>
        </w:rPr>
        <w:t>А.</w:t>
      </w:r>
      <w:r>
        <w:rPr>
          <w:rFonts w:cs="Times New Roman"/>
          <w:szCs w:val="28"/>
        </w:rPr>
        <w:t>Харкевич. –10-е изд. – М. </w:t>
      </w:r>
      <w:r w:rsidR="00905418" w:rsidRPr="00905418">
        <w:rPr>
          <w:rFonts w:cs="Times New Roman"/>
          <w:szCs w:val="28"/>
        </w:rPr>
        <w:t>: ГЭОТАР-Медиа, 2010. – 750 с.</w:t>
      </w:r>
    </w:p>
    <w:p w:rsidR="008E5C06" w:rsidRPr="00357B5D" w:rsidRDefault="008E5C06" w:rsidP="001B5E59">
      <w:pPr>
        <w:tabs>
          <w:tab w:val="left" w:pos="567"/>
          <w:tab w:val="left" w:pos="709"/>
          <w:tab w:val="left" w:pos="1134"/>
        </w:tabs>
        <w:rPr>
          <w:color w:val="231F20"/>
          <w:szCs w:val="28"/>
        </w:rPr>
      </w:pPr>
    </w:p>
    <w:p w:rsidR="00812DBC" w:rsidRDefault="00812DBC" w:rsidP="001B5E59">
      <w:pPr>
        <w:tabs>
          <w:tab w:val="left" w:pos="1134"/>
        </w:tabs>
        <w:rPr>
          <w:szCs w:val="28"/>
        </w:rPr>
      </w:pPr>
      <w:r w:rsidRPr="004D5BD8">
        <w:rPr>
          <w:szCs w:val="28"/>
        </w:rPr>
        <w:t>Нормативные правовые акты:</w:t>
      </w:r>
    </w:p>
    <w:p w:rsidR="001C5CDF" w:rsidRPr="00E02F4B" w:rsidRDefault="000E0E8F" w:rsidP="001C5CDF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>
        <w:rPr>
          <w:szCs w:val="28"/>
        </w:rPr>
        <w:t>О к</w:t>
      </w:r>
      <w:r w:rsidR="001C5CDF" w:rsidRPr="00E02F4B">
        <w:rPr>
          <w:szCs w:val="28"/>
        </w:rPr>
        <w:t>линическ</w:t>
      </w:r>
      <w:r>
        <w:rPr>
          <w:szCs w:val="28"/>
        </w:rPr>
        <w:t>ом</w:t>
      </w:r>
      <w:r w:rsidR="001C5CDF" w:rsidRPr="00E02F4B">
        <w:rPr>
          <w:szCs w:val="28"/>
        </w:rPr>
        <w:t xml:space="preserve"> протокол</w:t>
      </w:r>
      <w:r>
        <w:rPr>
          <w:szCs w:val="28"/>
        </w:rPr>
        <w:t>е</w:t>
      </w:r>
      <w:r w:rsidR="001C5CDF" w:rsidRPr="00E02F4B">
        <w:rPr>
          <w:szCs w:val="28"/>
        </w:rPr>
        <w:t xml:space="preserve"> оказания медицинской помощи пациентам с психическими и поведенческими расстройствами</w:t>
      </w:r>
      <w:r w:rsidR="001C5CDF">
        <w:rPr>
          <w:szCs w:val="28"/>
        </w:rPr>
        <w:t> :</w:t>
      </w:r>
      <w:r w:rsidR="001C5CDF" w:rsidRPr="00E02F4B">
        <w:rPr>
          <w:szCs w:val="28"/>
        </w:rPr>
        <w:t xml:space="preserve"> приказ М</w:t>
      </w:r>
      <w:r>
        <w:rPr>
          <w:szCs w:val="28"/>
        </w:rPr>
        <w:t>инистерст</w:t>
      </w:r>
      <w:r w:rsidR="001C5CDF" w:rsidRPr="00E02F4B">
        <w:rPr>
          <w:szCs w:val="28"/>
        </w:rPr>
        <w:t>ва здравоохранения от 31.12.2010 № 1387</w:t>
      </w:r>
      <w:r w:rsidR="001C5CDF">
        <w:rPr>
          <w:szCs w:val="28"/>
        </w:rPr>
        <w:t>.</w:t>
      </w:r>
    </w:p>
    <w:p w:rsidR="00C45BB0" w:rsidRPr="005E173F" w:rsidRDefault="00C45BB0" w:rsidP="001B5E59">
      <w:pPr>
        <w:numPr>
          <w:ilvl w:val="0"/>
          <w:numId w:val="2"/>
        </w:numPr>
        <w:tabs>
          <w:tab w:val="left" w:pos="1134"/>
        </w:tabs>
        <w:ind w:left="0" w:right="-57"/>
        <w:rPr>
          <w:szCs w:val="28"/>
        </w:rPr>
      </w:pPr>
      <w:r w:rsidRPr="005E173F">
        <w:rPr>
          <w:szCs w:val="28"/>
        </w:rPr>
        <w:t>Конституция Республики Беларусь 1994 года</w:t>
      </w:r>
      <w:r w:rsidR="00216FCB">
        <w:rPr>
          <w:szCs w:val="28"/>
        </w:rPr>
        <w:t> </w:t>
      </w:r>
      <w:r>
        <w:rPr>
          <w:szCs w:val="28"/>
        </w:rPr>
        <w:t xml:space="preserve">: </w:t>
      </w:r>
      <w:r w:rsidRPr="005E173F">
        <w:rPr>
          <w:szCs w:val="28"/>
        </w:rPr>
        <w:t>с изм</w:t>
      </w:r>
      <w:r>
        <w:rPr>
          <w:szCs w:val="28"/>
        </w:rPr>
        <w:t>.</w:t>
      </w:r>
      <w:r w:rsidRPr="005E173F">
        <w:rPr>
          <w:szCs w:val="28"/>
        </w:rPr>
        <w:t xml:space="preserve"> и доп</w:t>
      </w:r>
      <w:r>
        <w:rPr>
          <w:szCs w:val="28"/>
        </w:rPr>
        <w:t>.</w:t>
      </w:r>
      <w:r w:rsidRPr="005E173F">
        <w:rPr>
          <w:szCs w:val="28"/>
        </w:rPr>
        <w:t>, принятыми на респ</w:t>
      </w:r>
      <w:r>
        <w:rPr>
          <w:szCs w:val="28"/>
        </w:rPr>
        <w:t>.</w:t>
      </w:r>
      <w:r w:rsidRPr="005E173F">
        <w:rPr>
          <w:szCs w:val="28"/>
        </w:rPr>
        <w:t xml:space="preserve"> референдумах 24 нояб</w:t>
      </w:r>
      <w:r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5E173F">
          <w:rPr>
            <w:szCs w:val="28"/>
          </w:rPr>
          <w:t>1996 г</w:t>
        </w:r>
      </w:smartTag>
      <w:r w:rsidRPr="005E173F">
        <w:rPr>
          <w:szCs w:val="28"/>
        </w:rPr>
        <w:t>. и 17 окт</w:t>
      </w:r>
      <w:r>
        <w:rPr>
          <w:szCs w:val="28"/>
        </w:rPr>
        <w:t>.</w:t>
      </w:r>
      <w:r w:rsidRPr="005E173F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04 г"/>
        </w:smartTagPr>
        <w:r w:rsidRPr="005E173F">
          <w:rPr>
            <w:szCs w:val="28"/>
          </w:rPr>
          <w:t>2004 г</w:t>
        </w:r>
      </w:smartTag>
      <w:r>
        <w:rPr>
          <w:szCs w:val="28"/>
        </w:rPr>
        <w:t>.</w:t>
      </w:r>
      <w:r w:rsidRPr="005E173F">
        <w:rPr>
          <w:szCs w:val="28"/>
        </w:rPr>
        <w:t xml:space="preserve"> – Минск</w:t>
      </w:r>
      <w:r w:rsidR="00216FCB">
        <w:rPr>
          <w:szCs w:val="28"/>
        </w:rPr>
        <w:t> </w:t>
      </w:r>
      <w:r w:rsidRPr="005E173F">
        <w:rPr>
          <w:szCs w:val="28"/>
        </w:rPr>
        <w:t>: Амалфея, 2006. – 48 с.</w:t>
      </w:r>
    </w:p>
    <w:p w:rsidR="00C45BB0" w:rsidRPr="009818F9" w:rsidRDefault="00C45BB0" w:rsidP="001B5E59">
      <w:pPr>
        <w:numPr>
          <w:ilvl w:val="0"/>
          <w:numId w:val="2"/>
        </w:numPr>
        <w:tabs>
          <w:tab w:val="num" w:pos="567"/>
          <w:tab w:val="left" w:pos="1134"/>
        </w:tabs>
        <w:ind w:left="0"/>
        <w:rPr>
          <w:szCs w:val="28"/>
        </w:rPr>
      </w:pPr>
      <w:r w:rsidRPr="009818F9">
        <w:rPr>
          <w:szCs w:val="28"/>
        </w:rPr>
        <w:t xml:space="preserve">О борьбе с коррупцией </w:t>
      </w:r>
      <w:r>
        <w:rPr>
          <w:szCs w:val="28"/>
        </w:rPr>
        <w:t xml:space="preserve">: </w:t>
      </w:r>
      <w:r w:rsidRPr="009818F9">
        <w:rPr>
          <w:szCs w:val="28"/>
        </w:rPr>
        <w:t>Закон Респ</w:t>
      </w:r>
      <w:r>
        <w:rPr>
          <w:szCs w:val="28"/>
        </w:rPr>
        <w:t>.</w:t>
      </w:r>
      <w:r w:rsidRPr="009818F9">
        <w:rPr>
          <w:szCs w:val="28"/>
        </w:rPr>
        <w:t xml:space="preserve"> Беларусь от 15.07.2015</w:t>
      </w:r>
      <w:r w:rsidRPr="00903672">
        <w:rPr>
          <w:szCs w:val="28"/>
        </w:rPr>
        <w:t xml:space="preserve"> </w:t>
      </w:r>
      <w:r w:rsidRPr="009818F9">
        <w:rPr>
          <w:szCs w:val="28"/>
        </w:rPr>
        <w:t>№ 305</w:t>
      </w:r>
      <w:r>
        <w:rPr>
          <w:szCs w:val="28"/>
        </w:rPr>
        <w:t>–</w:t>
      </w:r>
      <w:r w:rsidRPr="009818F9">
        <w:rPr>
          <w:szCs w:val="28"/>
        </w:rPr>
        <w:t>З.</w:t>
      </w:r>
    </w:p>
    <w:p w:rsidR="00C45BB0" w:rsidRDefault="00C45BB0" w:rsidP="001B5E59">
      <w:pPr>
        <w:numPr>
          <w:ilvl w:val="0"/>
          <w:numId w:val="2"/>
        </w:numPr>
        <w:tabs>
          <w:tab w:val="left" w:pos="1134"/>
        </w:tabs>
        <w:autoSpaceDN w:val="0"/>
        <w:ind w:left="0"/>
        <w:rPr>
          <w:szCs w:val="28"/>
        </w:rPr>
      </w:pPr>
      <w:r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r w:rsidR="00292038">
        <w:rPr>
          <w:szCs w:val="28"/>
        </w:rPr>
        <w:t> </w:t>
      </w:r>
      <w:r>
        <w:rPr>
          <w:szCs w:val="28"/>
        </w:rPr>
        <w:t>: Декрет Президента Респ. Беларусь от 26 июля 1999 г. № 29 : с изм. и доп.</w:t>
      </w:r>
    </w:p>
    <w:p w:rsidR="00C45BB0" w:rsidRPr="000D15DD" w:rsidRDefault="00C45BB0" w:rsidP="001B5E59">
      <w:pPr>
        <w:numPr>
          <w:ilvl w:val="0"/>
          <w:numId w:val="2"/>
        </w:numPr>
        <w:tabs>
          <w:tab w:val="left" w:pos="1134"/>
        </w:tabs>
        <w:autoSpaceDN w:val="0"/>
        <w:ind w:left="0"/>
        <w:rPr>
          <w:szCs w:val="28"/>
        </w:rPr>
      </w:pPr>
      <w:r w:rsidRPr="00601515">
        <w:rPr>
          <w:szCs w:val="28"/>
        </w:rPr>
        <w:t xml:space="preserve">О здравоохранении </w:t>
      </w:r>
      <w:r>
        <w:rPr>
          <w:szCs w:val="28"/>
        </w:rPr>
        <w:t xml:space="preserve">: </w:t>
      </w:r>
      <w:r w:rsidRPr="00601515">
        <w:rPr>
          <w:szCs w:val="28"/>
        </w:rPr>
        <w:t>Закон Респ</w:t>
      </w:r>
      <w:r>
        <w:rPr>
          <w:szCs w:val="28"/>
        </w:rPr>
        <w:t>.</w:t>
      </w:r>
      <w:r w:rsidRPr="00601515">
        <w:rPr>
          <w:szCs w:val="28"/>
        </w:rPr>
        <w:t xml:space="preserve"> Беларусь от 18</w:t>
      </w:r>
      <w:r w:rsidR="000E0E8F">
        <w:rPr>
          <w:szCs w:val="28"/>
        </w:rPr>
        <w:t>.06.</w:t>
      </w:r>
      <w:r w:rsidRPr="00601515">
        <w:rPr>
          <w:szCs w:val="28"/>
        </w:rPr>
        <w:t>993 № 2435–XII</w:t>
      </w:r>
      <w:r>
        <w:rPr>
          <w:szCs w:val="28"/>
        </w:rPr>
        <w:t xml:space="preserve"> : </w:t>
      </w:r>
      <w:r w:rsidRPr="00601515">
        <w:rPr>
          <w:szCs w:val="28"/>
        </w:rPr>
        <w:t>в ред</w:t>
      </w:r>
      <w:r>
        <w:rPr>
          <w:szCs w:val="28"/>
        </w:rPr>
        <w:t>.</w:t>
      </w:r>
      <w:r w:rsidRPr="00601515">
        <w:rPr>
          <w:szCs w:val="28"/>
        </w:rPr>
        <w:t xml:space="preserve"> Закона Респ</w:t>
      </w:r>
      <w:r>
        <w:rPr>
          <w:szCs w:val="28"/>
        </w:rPr>
        <w:t>.</w:t>
      </w:r>
      <w:r w:rsidRPr="00601515">
        <w:rPr>
          <w:szCs w:val="28"/>
        </w:rPr>
        <w:t xml:space="preserve"> Беларусь от 20 июня </w:t>
      </w:r>
      <w:smartTag w:uri="urn:schemas-microsoft-com:office:smarttags" w:element="metricconverter">
        <w:smartTagPr>
          <w:attr w:name="ProductID" w:val="2008 г"/>
        </w:smartTagPr>
        <w:r w:rsidRPr="00601515">
          <w:rPr>
            <w:szCs w:val="28"/>
          </w:rPr>
          <w:t>2008 г</w:t>
        </w:r>
      </w:smartTag>
      <w:r w:rsidRPr="00601515">
        <w:rPr>
          <w:szCs w:val="28"/>
        </w:rPr>
        <w:t>. № 363–З</w:t>
      </w:r>
      <w:r>
        <w:rPr>
          <w:szCs w:val="28"/>
        </w:rPr>
        <w:t xml:space="preserve"> :</w:t>
      </w:r>
      <w:r w:rsidRPr="00601515">
        <w:rPr>
          <w:szCs w:val="28"/>
        </w:rPr>
        <w:t xml:space="preserve"> с изм</w:t>
      </w:r>
      <w:r>
        <w:rPr>
          <w:szCs w:val="28"/>
        </w:rPr>
        <w:t>.</w:t>
      </w:r>
      <w:r w:rsidRPr="00601515">
        <w:rPr>
          <w:szCs w:val="28"/>
        </w:rPr>
        <w:t xml:space="preserve"> и доп</w:t>
      </w:r>
      <w:r>
        <w:rPr>
          <w:szCs w:val="28"/>
        </w:rPr>
        <w:t>.</w:t>
      </w:r>
    </w:p>
    <w:p w:rsidR="00C45BB0" w:rsidRDefault="00C45BB0" w:rsidP="001B5E59">
      <w:pPr>
        <w:numPr>
          <w:ilvl w:val="0"/>
          <w:numId w:val="2"/>
        </w:numPr>
        <w:tabs>
          <w:tab w:val="left" w:pos="1134"/>
        </w:tabs>
        <w:autoSpaceDN w:val="0"/>
        <w:ind w:left="0"/>
        <w:rPr>
          <w:szCs w:val="28"/>
        </w:rPr>
      </w:pPr>
      <w:r w:rsidRPr="00C04B21">
        <w:rPr>
          <w:szCs w:val="28"/>
        </w:rPr>
        <w:t xml:space="preserve">О лекарственных средствах </w:t>
      </w:r>
      <w:r>
        <w:rPr>
          <w:szCs w:val="28"/>
        </w:rPr>
        <w:t xml:space="preserve">: </w:t>
      </w:r>
      <w:r w:rsidRPr="00C04B21">
        <w:rPr>
          <w:szCs w:val="28"/>
        </w:rPr>
        <w:t>Закон Респ</w:t>
      </w:r>
      <w:r>
        <w:rPr>
          <w:szCs w:val="28"/>
        </w:rPr>
        <w:t>.</w:t>
      </w:r>
      <w:r w:rsidRPr="00C04B21">
        <w:rPr>
          <w:szCs w:val="28"/>
        </w:rPr>
        <w:t xml:space="preserve"> Беларусь от 20 июля 2006 г. №</w:t>
      </w:r>
      <w:r>
        <w:rPr>
          <w:szCs w:val="28"/>
        </w:rPr>
        <w:t> </w:t>
      </w:r>
      <w:r w:rsidRPr="00C04B21">
        <w:rPr>
          <w:szCs w:val="28"/>
        </w:rPr>
        <w:t>161–З</w:t>
      </w:r>
      <w:r>
        <w:rPr>
          <w:szCs w:val="28"/>
        </w:rPr>
        <w:t xml:space="preserve"> : </w:t>
      </w:r>
      <w:r w:rsidRPr="00C04B21">
        <w:rPr>
          <w:szCs w:val="28"/>
        </w:rPr>
        <w:t>с изм</w:t>
      </w:r>
      <w:r>
        <w:rPr>
          <w:szCs w:val="28"/>
        </w:rPr>
        <w:t>.</w:t>
      </w:r>
      <w:r w:rsidRPr="00C04B21">
        <w:rPr>
          <w:szCs w:val="28"/>
        </w:rPr>
        <w:t xml:space="preserve"> и доп</w:t>
      </w:r>
      <w:r>
        <w:rPr>
          <w:szCs w:val="28"/>
        </w:rPr>
        <w:t>.</w:t>
      </w:r>
    </w:p>
    <w:p w:rsidR="00C45BB0" w:rsidRPr="00576F34" w:rsidRDefault="00C45BB0" w:rsidP="001B5E5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color w:val="000000" w:themeColor="text1"/>
          <w:szCs w:val="28"/>
        </w:rPr>
      </w:pPr>
      <w:r w:rsidRPr="00576F34">
        <w:rPr>
          <w:rFonts w:eastAsia="Calibri"/>
          <w:color w:val="000000" w:themeColor="text1"/>
          <w:szCs w:val="28"/>
        </w:rPr>
        <w:lastRenderedPageBreak/>
        <w:t>О мерах по снижению антибактериальной резистентности микроорганизмов</w:t>
      </w:r>
      <w:r w:rsidR="00216FCB">
        <w:rPr>
          <w:rFonts w:eastAsia="Calibri"/>
          <w:color w:val="000000" w:themeColor="text1"/>
          <w:szCs w:val="28"/>
        </w:rPr>
        <w:t> </w:t>
      </w:r>
      <w:r>
        <w:rPr>
          <w:rFonts w:eastAsia="Calibri"/>
          <w:color w:val="000000" w:themeColor="text1"/>
          <w:szCs w:val="28"/>
        </w:rPr>
        <w:t>: п</w:t>
      </w:r>
      <w:r w:rsidRPr="00576F34">
        <w:rPr>
          <w:rFonts w:eastAsia="Calibri"/>
          <w:color w:val="000000" w:themeColor="text1"/>
          <w:szCs w:val="28"/>
        </w:rPr>
        <w:t xml:space="preserve">риказ </w:t>
      </w:r>
      <w:r w:rsidR="00216FCB" w:rsidRPr="008A03A1">
        <w:rPr>
          <w:szCs w:val="28"/>
        </w:rPr>
        <w:t>Министерства</w:t>
      </w:r>
      <w:r w:rsidR="00216FCB" w:rsidRPr="00576F34">
        <w:rPr>
          <w:rFonts w:eastAsia="Calibri"/>
          <w:color w:val="000000" w:themeColor="text1"/>
          <w:szCs w:val="28"/>
        </w:rPr>
        <w:t xml:space="preserve"> </w:t>
      </w:r>
      <w:r w:rsidRPr="00576F34">
        <w:rPr>
          <w:rFonts w:eastAsia="Calibri"/>
          <w:color w:val="000000" w:themeColor="text1"/>
          <w:szCs w:val="28"/>
        </w:rPr>
        <w:t>здравоохранения Республики Беларусь от 29.11.2015 № 1301.</w:t>
      </w:r>
    </w:p>
    <w:p w:rsidR="00C45BB0" w:rsidRDefault="00C45BB0" w:rsidP="001B5E59">
      <w:pPr>
        <w:numPr>
          <w:ilvl w:val="0"/>
          <w:numId w:val="2"/>
        </w:numPr>
        <w:tabs>
          <w:tab w:val="left" w:pos="1134"/>
        </w:tabs>
        <w:autoSpaceDN w:val="0"/>
        <w:ind w:left="0"/>
        <w:rPr>
          <w:szCs w:val="28"/>
        </w:rPr>
      </w:pPr>
      <w:r w:rsidRPr="009818F9">
        <w:rPr>
          <w:szCs w:val="28"/>
        </w:rPr>
        <w:t>О мерах по укреплению общественной безопасности и дисциплины</w:t>
      </w:r>
      <w:r w:rsidR="00292038">
        <w:rPr>
          <w:szCs w:val="28"/>
        </w:rPr>
        <w:t> </w:t>
      </w:r>
      <w:r>
        <w:rPr>
          <w:szCs w:val="28"/>
        </w:rPr>
        <w:t xml:space="preserve">: </w:t>
      </w:r>
      <w:r w:rsidRPr="009818F9">
        <w:rPr>
          <w:szCs w:val="28"/>
        </w:rPr>
        <w:t>Директива Президента Респ</w:t>
      </w:r>
      <w:r>
        <w:rPr>
          <w:szCs w:val="28"/>
        </w:rPr>
        <w:t>.</w:t>
      </w:r>
      <w:r w:rsidRPr="009818F9">
        <w:rPr>
          <w:szCs w:val="28"/>
        </w:rPr>
        <w:t xml:space="preserve"> Беларусь от 11.03.2004  № 1 </w:t>
      </w:r>
      <w:r>
        <w:rPr>
          <w:szCs w:val="28"/>
        </w:rPr>
        <w:t xml:space="preserve">: </w:t>
      </w:r>
      <w:r w:rsidRPr="009818F9">
        <w:rPr>
          <w:szCs w:val="28"/>
        </w:rPr>
        <w:t>с изм</w:t>
      </w:r>
      <w:r>
        <w:rPr>
          <w:szCs w:val="28"/>
        </w:rPr>
        <w:t>.</w:t>
      </w:r>
      <w:r w:rsidRPr="009818F9">
        <w:rPr>
          <w:szCs w:val="28"/>
        </w:rPr>
        <w:t xml:space="preserve"> и доп.</w:t>
      </w:r>
    </w:p>
    <w:p w:rsidR="00C45BB0" w:rsidRDefault="00C15F09" w:rsidP="001B5E5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 : приказ Министерства здравоохранения Респ</w:t>
      </w:r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</w:t>
      </w:r>
      <w:r w:rsidR="00C45BB0">
        <w:rPr>
          <w:szCs w:val="28"/>
        </w:rPr>
        <w:t>.</w:t>
      </w:r>
    </w:p>
    <w:p w:rsidR="00C45BB0" w:rsidRPr="00E9622B" w:rsidRDefault="00C15F09" w:rsidP="001B5E59">
      <w:pPr>
        <w:numPr>
          <w:ilvl w:val="0"/>
          <w:numId w:val="2"/>
        </w:numPr>
        <w:tabs>
          <w:tab w:val="left" w:pos="1134"/>
        </w:tabs>
        <w:autoSpaceDN w:val="0"/>
        <w:ind w:left="0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: Закон Респ. Беларусь от 07.01.2012 № 340-З </w:t>
      </w:r>
      <w:r>
        <w:rPr>
          <w:szCs w:val="28"/>
        </w:rPr>
        <w:t xml:space="preserve">: </w:t>
      </w:r>
      <w:r w:rsidRPr="00284EFE">
        <w:rPr>
          <w:szCs w:val="28"/>
        </w:rPr>
        <w:t>с изм. и доп</w:t>
      </w:r>
      <w:r w:rsidR="00C45BB0">
        <w:rPr>
          <w:szCs w:val="28"/>
        </w:rPr>
        <w:t>.</w:t>
      </w:r>
    </w:p>
    <w:p w:rsidR="00C45BB0" w:rsidRPr="00292038" w:rsidRDefault="00C45BB0" w:rsidP="00292038">
      <w:pPr>
        <w:numPr>
          <w:ilvl w:val="0"/>
          <w:numId w:val="2"/>
        </w:numPr>
        <w:tabs>
          <w:tab w:val="num" w:pos="510"/>
          <w:tab w:val="left" w:pos="1134"/>
        </w:tabs>
        <w:ind w:left="0"/>
        <w:outlineLvl w:val="0"/>
        <w:rPr>
          <w:szCs w:val="28"/>
        </w:rPr>
      </w:pPr>
      <w:r w:rsidRPr="00FA1AAD">
        <w:rPr>
          <w:kern w:val="24"/>
          <w:szCs w:val="28"/>
        </w:rPr>
        <w:t>Об оказании психиатрической помощи</w:t>
      </w:r>
      <w:r w:rsidR="00292038">
        <w:t> </w:t>
      </w:r>
      <w:r>
        <w:rPr>
          <w:kern w:val="24"/>
          <w:szCs w:val="28"/>
        </w:rPr>
        <w:t xml:space="preserve">: </w:t>
      </w:r>
      <w:r w:rsidRPr="00FA1AAD">
        <w:rPr>
          <w:kern w:val="24"/>
          <w:szCs w:val="28"/>
        </w:rPr>
        <w:t>Закон Респ</w:t>
      </w:r>
      <w:r>
        <w:rPr>
          <w:kern w:val="24"/>
          <w:szCs w:val="28"/>
        </w:rPr>
        <w:t>.</w:t>
      </w:r>
      <w:r w:rsidRPr="00FA1AAD">
        <w:rPr>
          <w:kern w:val="24"/>
          <w:szCs w:val="28"/>
        </w:rPr>
        <w:t xml:space="preserve"> Беларусь</w:t>
      </w:r>
      <w:r w:rsidR="00292038">
        <w:rPr>
          <w:szCs w:val="28"/>
        </w:rPr>
        <w:t xml:space="preserve"> </w:t>
      </w:r>
      <w:r w:rsidR="00292038">
        <w:rPr>
          <w:szCs w:val="28"/>
        </w:rPr>
        <w:br/>
      </w:r>
      <w:r w:rsidRPr="00292038">
        <w:rPr>
          <w:kern w:val="24"/>
          <w:szCs w:val="28"/>
        </w:rPr>
        <w:t xml:space="preserve">от </w:t>
      </w:r>
      <w:r w:rsidR="000E0E8F">
        <w:rPr>
          <w:kern w:val="24"/>
          <w:szCs w:val="28"/>
        </w:rPr>
        <w:t>0</w:t>
      </w:r>
      <w:r w:rsidRPr="00292038">
        <w:rPr>
          <w:szCs w:val="28"/>
        </w:rPr>
        <w:t>7</w:t>
      </w:r>
      <w:r w:rsidR="000E0E8F">
        <w:rPr>
          <w:szCs w:val="28"/>
        </w:rPr>
        <w:t>.01.</w:t>
      </w:r>
      <w:r w:rsidRPr="00292038">
        <w:rPr>
          <w:szCs w:val="28"/>
        </w:rPr>
        <w:t>2012  № 349–З</w:t>
      </w:r>
      <w:r w:rsidR="000E0E8F">
        <w:rPr>
          <w:szCs w:val="28"/>
        </w:rPr>
        <w:t xml:space="preserve"> : с изм. и доп.</w:t>
      </w:r>
      <w:r w:rsidRPr="00292038">
        <w:rPr>
          <w:szCs w:val="28"/>
        </w:rPr>
        <w:t>.</w:t>
      </w:r>
    </w:p>
    <w:p w:rsidR="00C45BB0" w:rsidRPr="000D15DD" w:rsidRDefault="00C15F09" w:rsidP="001B5E59">
      <w:pPr>
        <w:numPr>
          <w:ilvl w:val="0"/>
          <w:numId w:val="2"/>
        </w:numPr>
        <w:tabs>
          <w:tab w:val="num" w:pos="567"/>
          <w:tab w:val="left" w:pos="1134"/>
        </w:tabs>
        <w:autoSpaceDN w:val="0"/>
        <w:ind w:left="0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  : Декрет Президента Респ. Беларусь от 15</w:t>
      </w:r>
      <w:r>
        <w:rPr>
          <w:szCs w:val="28"/>
        </w:rPr>
        <w:t>.12.</w:t>
      </w:r>
      <w:r w:rsidRPr="00284EFE">
        <w:rPr>
          <w:szCs w:val="28"/>
        </w:rPr>
        <w:t>2014 № 5</w:t>
      </w:r>
      <w:r w:rsidR="00C45BB0">
        <w:rPr>
          <w:szCs w:val="28"/>
        </w:rPr>
        <w:t>.</w:t>
      </w:r>
    </w:p>
    <w:p w:rsidR="00292038" w:rsidRPr="00292038" w:rsidRDefault="00C15F09" w:rsidP="00292038">
      <w:pPr>
        <w:numPr>
          <w:ilvl w:val="0"/>
          <w:numId w:val="2"/>
        </w:numPr>
        <w:tabs>
          <w:tab w:val="left" w:pos="567"/>
          <w:tab w:val="left" w:pos="1134"/>
        </w:tabs>
        <w:autoSpaceDN w:val="0"/>
        <w:ind w:left="0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r>
        <w:rPr>
          <w:szCs w:val="28"/>
        </w:rPr>
        <w:t xml:space="preserve"> </w:t>
      </w:r>
      <w:r w:rsidRPr="00284EFE">
        <w:rPr>
          <w:szCs w:val="28"/>
        </w:rPr>
        <w:t>: постановление Совета Министров Респ.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</w:t>
      </w:r>
      <w:r w:rsidR="00C45BB0" w:rsidRPr="006B5ACE">
        <w:rPr>
          <w:szCs w:val="28"/>
        </w:rPr>
        <w:t>.</w:t>
      </w:r>
    </w:p>
    <w:p w:rsidR="00C45BB0" w:rsidRPr="00E65DA3" w:rsidRDefault="00C15F09" w:rsidP="001B5E5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от 31.10.2007 </w:t>
      </w:r>
      <w:r>
        <w:rPr>
          <w:szCs w:val="28"/>
        </w:rPr>
        <w:br/>
      </w:r>
      <w:r w:rsidRPr="00284EFE">
        <w:rPr>
          <w:szCs w:val="28"/>
        </w:rPr>
        <w:t xml:space="preserve">№ 99 </w:t>
      </w:r>
      <w:r>
        <w:rPr>
          <w:szCs w:val="28"/>
        </w:rPr>
        <w:t xml:space="preserve">: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 Респ. Беларусь от</w:t>
      </w:r>
      <w:r>
        <w:rPr>
          <w:szCs w:val="28"/>
        </w:rPr>
        <w:t xml:space="preserve"> 31.10.2008 № 181 : с изм. и доп</w:t>
      </w:r>
      <w:r w:rsidR="00C45BB0" w:rsidRPr="00E65DA3">
        <w:rPr>
          <w:szCs w:val="28"/>
        </w:rPr>
        <w:t>.</w:t>
      </w:r>
    </w:p>
    <w:p w:rsidR="00C45BB0" w:rsidRPr="00576F34" w:rsidRDefault="00C45BB0" w:rsidP="001B5E59">
      <w:pPr>
        <w:numPr>
          <w:ilvl w:val="0"/>
          <w:numId w:val="2"/>
        </w:numPr>
        <w:tabs>
          <w:tab w:val="left" w:pos="567"/>
          <w:tab w:val="left" w:pos="1134"/>
        </w:tabs>
        <w:autoSpaceDN w:val="0"/>
        <w:ind w:left="0"/>
        <w:rPr>
          <w:bCs/>
          <w:szCs w:val="28"/>
        </w:rPr>
      </w:pPr>
      <w:r w:rsidRPr="00576F34">
        <w:rPr>
          <w:bCs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</w:t>
      </w:r>
      <w:r>
        <w:rPr>
          <w:bCs/>
          <w:szCs w:val="28"/>
        </w:rPr>
        <w:t>.</w:t>
      </w:r>
      <w:r w:rsidRPr="00576F34">
        <w:rPr>
          <w:bCs/>
          <w:szCs w:val="28"/>
        </w:rPr>
        <w:t xml:space="preserve"> Беларусь от 2 июля 2002 г. № 47</w:t>
      </w:r>
      <w:r w:rsidR="00292038">
        <w:rPr>
          <w:bCs/>
          <w:szCs w:val="28"/>
        </w:rPr>
        <w:t> </w:t>
      </w:r>
      <w:r>
        <w:rPr>
          <w:bCs/>
          <w:szCs w:val="28"/>
        </w:rPr>
        <w:t>: п</w:t>
      </w:r>
      <w:r w:rsidRPr="00576F34">
        <w:rPr>
          <w:bCs/>
          <w:szCs w:val="28"/>
        </w:rPr>
        <w:t xml:space="preserve">остановление </w:t>
      </w:r>
      <w:r w:rsidR="00292038">
        <w:rPr>
          <w:szCs w:val="28"/>
        </w:rPr>
        <w:t xml:space="preserve">Министерства </w:t>
      </w:r>
      <w:r w:rsidRPr="00576F34">
        <w:rPr>
          <w:bCs/>
          <w:szCs w:val="28"/>
        </w:rPr>
        <w:t>здравоохранения Республики Беларусь от 20 декабря 2008 г. № 228</w:t>
      </w:r>
      <w:r w:rsidR="00292038">
        <w:rPr>
          <w:bCs/>
          <w:szCs w:val="28"/>
        </w:rPr>
        <w:t> </w:t>
      </w:r>
      <w:r>
        <w:rPr>
          <w:bCs/>
          <w:szCs w:val="28"/>
        </w:rPr>
        <w:t xml:space="preserve">: </w:t>
      </w:r>
      <w:r w:rsidR="00292038">
        <w:rPr>
          <w:bCs/>
          <w:szCs w:val="28"/>
        </w:rPr>
        <w:br/>
      </w:r>
      <w:r w:rsidRPr="005E173F">
        <w:rPr>
          <w:szCs w:val="28"/>
        </w:rPr>
        <w:t>с изм</w:t>
      </w:r>
      <w:r>
        <w:rPr>
          <w:szCs w:val="28"/>
        </w:rPr>
        <w:t>.</w:t>
      </w:r>
      <w:r w:rsidRPr="005E173F">
        <w:rPr>
          <w:szCs w:val="28"/>
        </w:rPr>
        <w:t xml:space="preserve"> и доп</w:t>
      </w:r>
      <w:r>
        <w:rPr>
          <w:szCs w:val="28"/>
        </w:rPr>
        <w:t>.</w:t>
      </w:r>
    </w:p>
    <w:p w:rsidR="00C45BB0" w:rsidRPr="00DC4D21" w:rsidRDefault="00C15F09" w:rsidP="001B5E59">
      <w:pPr>
        <w:numPr>
          <w:ilvl w:val="0"/>
          <w:numId w:val="2"/>
        </w:numPr>
        <w:tabs>
          <w:tab w:val="left" w:pos="567"/>
          <w:tab w:val="left" w:pos="1134"/>
        </w:tabs>
        <w:autoSpaceDN w:val="0"/>
        <w:ind w:left="0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Респ.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</w:t>
      </w:r>
      <w:r w:rsidR="00C45BB0" w:rsidRPr="00C04B21">
        <w:rPr>
          <w:szCs w:val="28"/>
        </w:rPr>
        <w:t>.</w:t>
      </w:r>
    </w:p>
    <w:p w:rsidR="00C45BB0" w:rsidRPr="00576F34" w:rsidRDefault="00C45BB0" w:rsidP="001B5E59">
      <w:pPr>
        <w:numPr>
          <w:ilvl w:val="0"/>
          <w:numId w:val="2"/>
        </w:numPr>
        <w:tabs>
          <w:tab w:val="left" w:pos="567"/>
          <w:tab w:val="left" w:pos="709"/>
          <w:tab w:val="left" w:pos="1134"/>
        </w:tabs>
        <w:ind w:left="0"/>
        <w:rPr>
          <w:szCs w:val="28"/>
        </w:rPr>
      </w:pPr>
      <w:r w:rsidRPr="00576F34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</w:t>
      </w:r>
      <w:r w:rsidR="00292038">
        <w:rPr>
          <w:szCs w:val="28"/>
        </w:rPr>
        <w:t> </w:t>
      </w:r>
      <w:r>
        <w:rPr>
          <w:szCs w:val="28"/>
        </w:rPr>
        <w:t>: п</w:t>
      </w:r>
      <w:r w:rsidRPr="00576F34">
        <w:rPr>
          <w:szCs w:val="28"/>
        </w:rPr>
        <w:t xml:space="preserve">остановление </w:t>
      </w:r>
      <w:r w:rsidR="00292038">
        <w:rPr>
          <w:szCs w:val="28"/>
        </w:rPr>
        <w:t xml:space="preserve">Министерства </w:t>
      </w:r>
      <w:r w:rsidRPr="00576F34">
        <w:rPr>
          <w:szCs w:val="28"/>
        </w:rPr>
        <w:t>здравоохранения Респ</w:t>
      </w:r>
      <w:r>
        <w:rPr>
          <w:szCs w:val="28"/>
        </w:rPr>
        <w:t>.</w:t>
      </w:r>
      <w:r w:rsidRPr="00576F34">
        <w:rPr>
          <w:szCs w:val="28"/>
        </w:rPr>
        <w:t xml:space="preserve"> Беларусь от 18.07.2016  № 88.</w:t>
      </w:r>
    </w:p>
    <w:p w:rsidR="00C45BB0" w:rsidRDefault="00C45BB0" w:rsidP="001B5E5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 w:rsidRPr="00D93403">
        <w:rPr>
          <w:szCs w:val="28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</w:t>
      </w:r>
      <w:smartTag w:uri="urn:schemas-microsoft-com:office:smarttags" w:element="metricconverter">
        <w:smartTagPr>
          <w:attr w:name="ProductID" w:val="2006 г"/>
        </w:smartTagPr>
        <w:r w:rsidRPr="00D93403">
          <w:rPr>
            <w:szCs w:val="28"/>
          </w:rPr>
          <w:t>2006 г</w:t>
        </w:r>
      </w:smartTag>
      <w:r w:rsidRPr="00D93403">
        <w:rPr>
          <w:szCs w:val="28"/>
        </w:rPr>
        <w:t>. № 484</w:t>
      </w:r>
      <w:r>
        <w:rPr>
          <w:szCs w:val="28"/>
        </w:rPr>
        <w:t xml:space="preserve"> : п</w:t>
      </w:r>
      <w:r w:rsidRPr="00112D0B">
        <w:rPr>
          <w:szCs w:val="28"/>
        </w:rPr>
        <w:t xml:space="preserve">риказ </w:t>
      </w:r>
      <w:r w:rsidR="00292038">
        <w:rPr>
          <w:szCs w:val="28"/>
        </w:rPr>
        <w:t xml:space="preserve">Министерства </w:t>
      </w:r>
      <w:r w:rsidRPr="00112D0B">
        <w:rPr>
          <w:szCs w:val="28"/>
        </w:rPr>
        <w:t>здравоохранения Респ</w:t>
      </w:r>
      <w:r>
        <w:rPr>
          <w:szCs w:val="28"/>
        </w:rPr>
        <w:t>.</w:t>
      </w:r>
      <w:r w:rsidRPr="00112D0B">
        <w:rPr>
          <w:szCs w:val="28"/>
        </w:rPr>
        <w:t xml:space="preserve"> Беларусь </w:t>
      </w:r>
      <w:r>
        <w:rPr>
          <w:szCs w:val="28"/>
        </w:rPr>
        <w:t>от 30.09.2010  № 1030.</w:t>
      </w:r>
    </w:p>
    <w:p w:rsidR="00C45BB0" w:rsidRDefault="00C45BB0" w:rsidP="001B5E5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>
        <w:rPr>
          <w:szCs w:val="28"/>
        </w:rPr>
        <w:t xml:space="preserve">Об </w:t>
      </w:r>
      <w:r w:rsidRPr="00E65DA3">
        <w:rPr>
          <w:szCs w:val="28"/>
        </w:rPr>
        <w:t xml:space="preserve">утверждении надлежащей аптечной практики </w:t>
      </w:r>
      <w:r>
        <w:rPr>
          <w:szCs w:val="28"/>
        </w:rPr>
        <w:t>: п</w:t>
      </w:r>
      <w:r w:rsidRPr="00E65DA3">
        <w:rPr>
          <w:szCs w:val="28"/>
        </w:rPr>
        <w:t xml:space="preserve">остановление </w:t>
      </w:r>
      <w:r>
        <w:rPr>
          <w:szCs w:val="28"/>
        </w:rPr>
        <w:t xml:space="preserve">        </w:t>
      </w:r>
      <w:r w:rsidRPr="00E65DA3">
        <w:rPr>
          <w:szCs w:val="28"/>
        </w:rPr>
        <w:t>М</w:t>
      </w:r>
      <w:r>
        <w:rPr>
          <w:szCs w:val="28"/>
        </w:rPr>
        <w:t>-</w:t>
      </w:r>
      <w:r w:rsidRPr="00E65DA3">
        <w:rPr>
          <w:szCs w:val="28"/>
        </w:rPr>
        <w:t>ва здравоохранения Респ</w:t>
      </w:r>
      <w:r>
        <w:rPr>
          <w:szCs w:val="28"/>
        </w:rPr>
        <w:t xml:space="preserve">. Беларусь </w:t>
      </w:r>
      <w:r w:rsidRPr="00E65DA3">
        <w:rPr>
          <w:szCs w:val="28"/>
        </w:rPr>
        <w:t xml:space="preserve">от 27.12.2006  № 120 </w:t>
      </w:r>
      <w:r>
        <w:rPr>
          <w:szCs w:val="28"/>
        </w:rPr>
        <w:t xml:space="preserve">: </w:t>
      </w:r>
      <w:r w:rsidRPr="00E65DA3">
        <w:rPr>
          <w:szCs w:val="28"/>
        </w:rPr>
        <w:t>с изм</w:t>
      </w:r>
      <w:r>
        <w:rPr>
          <w:szCs w:val="28"/>
        </w:rPr>
        <w:t xml:space="preserve">. и </w:t>
      </w:r>
      <w:r w:rsidRPr="00E65DA3">
        <w:rPr>
          <w:szCs w:val="28"/>
        </w:rPr>
        <w:t>доп</w:t>
      </w:r>
      <w:r>
        <w:rPr>
          <w:szCs w:val="28"/>
        </w:rPr>
        <w:t>.</w:t>
      </w:r>
    </w:p>
    <w:p w:rsidR="00C15F09" w:rsidRPr="00C15F09" w:rsidRDefault="00C15F09" w:rsidP="00C15F0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 w:rsidRPr="00D94F86">
        <w:rPr>
          <w:szCs w:val="28"/>
        </w:rPr>
        <w:lastRenderedPageBreak/>
        <w:t xml:space="preserve">Об утверждении Программы социально-экономического развития Республики Беларусь на 2016–2020 годы  </w:t>
      </w:r>
      <w:r w:rsidRPr="00C15F09">
        <w:rPr>
          <w:szCs w:val="28"/>
        </w:rPr>
        <w:t>:</w:t>
      </w:r>
      <w:r w:rsidRPr="00D94F86">
        <w:rPr>
          <w:szCs w:val="28"/>
        </w:rPr>
        <w:t xml:space="preserve"> Указ Президента Респ. Беларусь от 15.12.2016 № 466</w:t>
      </w:r>
      <w:r>
        <w:rPr>
          <w:szCs w:val="28"/>
        </w:rPr>
        <w:t>.</w:t>
      </w:r>
    </w:p>
    <w:p w:rsidR="00C15F09" w:rsidRPr="00E65DA3" w:rsidRDefault="00C15F09" w:rsidP="00C15F09">
      <w:pPr>
        <w:numPr>
          <w:ilvl w:val="0"/>
          <w:numId w:val="2"/>
        </w:numPr>
        <w:tabs>
          <w:tab w:val="left" w:pos="567"/>
          <w:tab w:val="left" w:pos="1134"/>
        </w:tabs>
        <w:ind w:left="0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r>
        <w:rPr>
          <w:szCs w:val="28"/>
        </w:rPr>
        <w:t xml:space="preserve"> :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Респ.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  <w:r w:rsidR="00776D3E">
        <w:rPr>
          <w:szCs w:val="28"/>
        </w:rPr>
        <w:t>».</w:t>
      </w:r>
    </w:p>
    <w:p w:rsidR="00812DBC" w:rsidRDefault="00812DBC" w:rsidP="00812DBC">
      <w:pPr>
        <w:rPr>
          <w:i/>
        </w:rPr>
      </w:pPr>
    </w:p>
    <w:p w:rsidR="00357B5D" w:rsidRDefault="00357B5D">
      <w:r>
        <w:br w:type="page"/>
      </w:r>
    </w:p>
    <w:p w:rsidR="00FE2388" w:rsidRPr="005A085C" w:rsidRDefault="0035272D" w:rsidP="0035272D">
      <w:pPr>
        <w:pStyle w:val="a9"/>
        <w:tabs>
          <w:tab w:val="clear" w:pos="4677"/>
          <w:tab w:val="clear" w:pos="9355"/>
          <w:tab w:val="left" w:pos="680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70306" cy="9948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2" t="3541" r="12114" b="8110"/>
                    <a:stretch/>
                  </pic:blipFill>
                  <pic:spPr bwMode="auto">
                    <a:xfrm>
                      <a:off x="0" y="0"/>
                      <a:ext cx="6174609" cy="99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388" w:rsidRPr="005A085C">
        <w:rPr>
          <w:szCs w:val="28"/>
        </w:rPr>
        <w:lastRenderedPageBreak/>
        <w:t xml:space="preserve">              </w:t>
      </w:r>
    </w:p>
    <w:p w:rsidR="00EB2F7B" w:rsidRPr="00F71730" w:rsidRDefault="0035272D" w:rsidP="005947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64318" cy="8914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5591" r="5669" b="9515"/>
                    <a:stretch/>
                  </pic:blipFill>
                  <pic:spPr bwMode="auto">
                    <a:xfrm>
                      <a:off x="0" y="0"/>
                      <a:ext cx="6176984" cy="89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3B1" w:rsidRDefault="008873B1" w:rsidP="00EB2E4A">
      <w:r>
        <w:separator/>
      </w:r>
    </w:p>
  </w:endnote>
  <w:endnote w:type="continuationSeparator" w:id="0">
    <w:p w:rsidR="008873B1" w:rsidRDefault="008873B1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FB3D58" w:rsidRDefault="001A38F0" w:rsidP="00F92509">
        <w:pPr>
          <w:pStyle w:val="ab"/>
          <w:ind w:firstLine="0"/>
          <w:jc w:val="center"/>
        </w:pPr>
        <w:r>
          <w:fldChar w:fldCharType="begin"/>
        </w:r>
        <w:r w:rsidR="00FB3D58">
          <w:instrText>PAGE   \* MERGEFORMAT</w:instrText>
        </w:r>
        <w:r>
          <w:fldChar w:fldCharType="separate"/>
        </w:r>
        <w:r w:rsidR="00B7775F">
          <w:rPr>
            <w:noProof/>
          </w:rPr>
          <w:t>13</w:t>
        </w:r>
        <w:r>
          <w:fldChar w:fldCharType="end"/>
        </w:r>
      </w:p>
    </w:sdtContent>
  </w:sdt>
  <w:p w:rsidR="00FB3D58" w:rsidRDefault="00FB3D58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3B1" w:rsidRDefault="008873B1" w:rsidP="00EB2E4A">
      <w:r>
        <w:separator/>
      </w:r>
    </w:p>
  </w:footnote>
  <w:footnote w:type="continuationSeparator" w:id="0">
    <w:p w:rsidR="008873B1" w:rsidRDefault="008873B1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227EC"/>
    <w:multiLevelType w:val="hybridMultilevel"/>
    <w:tmpl w:val="624EB0B2"/>
    <w:lvl w:ilvl="0" w:tplc="3E64003C">
      <w:start w:val="4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C10DA"/>
    <w:multiLevelType w:val="hybridMultilevel"/>
    <w:tmpl w:val="8A463D40"/>
    <w:lvl w:ilvl="0" w:tplc="4A96F396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E8CF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448E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7C99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4AEB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584F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E292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6A7D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D820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2AD1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151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C7EAF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0E8F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0BAC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52C8"/>
    <w:rsid w:val="00156A6E"/>
    <w:rsid w:val="00156F92"/>
    <w:rsid w:val="00157463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64E3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8F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0E76"/>
    <w:rsid w:val="001B1AB6"/>
    <w:rsid w:val="001B2A98"/>
    <w:rsid w:val="001B3D8B"/>
    <w:rsid w:val="001B5E59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5CDF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6FCB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4EB8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2038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38F2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1D54"/>
    <w:rsid w:val="002E29FF"/>
    <w:rsid w:val="002E4060"/>
    <w:rsid w:val="002E4A3F"/>
    <w:rsid w:val="002E4CD9"/>
    <w:rsid w:val="002E53DA"/>
    <w:rsid w:val="002E7A23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0E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570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72D"/>
    <w:rsid w:val="00352BBA"/>
    <w:rsid w:val="003531C3"/>
    <w:rsid w:val="003537EE"/>
    <w:rsid w:val="00355862"/>
    <w:rsid w:val="00356054"/>
    <w:rsid w:val="003572BF"/>
    <w:rsid w:val="003575F7"/>
    <w:rsid w:val="00357B5D"/>
    <w:rsid w:val="00357F78"/>
    <w:rsid w:val="00360265"/>
    <w:rsid w:val="00361A41"/>
    <w:rsid w:val="00361A69"/>
    <w:rsid w:val="00362A96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297B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4EA9"/>
    <w:rsid w:val="0042526E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98C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323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121"/>
    <w:rsid w:val="004A2BA1"/>
    <w:rsid w:val="004A3685"/>
    <w:rsid w:val="004A48A8"/>
    <w:rsid w:val="004A51B5"/>
    <w:rsid w:val="004A52CD"/>
    <w:rsid w:val="004A6F77"/>
    <w:rsid w:val="004B041D"/>
    <w:rsid w:val="004B0AD8"/>
    <w:rsid w:val="004B154C"/>
    <w:rsid w:val="004B1C2A"/>
    <w:rsid w:val="004B3187"/>
    <w:rsid w:val="004B533B"/>
    <w:rsid w:val="004B59D6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BD8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4F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9FA"/>
    <w:rsid w:val="00517A50"/>
    <w:rsid w:val="005200F7"/>
    <w:rsid w:val="0052022E"/>
    <w:rsid w:val="00521680"/>
    <w:rsid w:val="00521E21"/>
    <w:rsid w:val="00523DD2"/>
    <w:rsid w:val="00523E41"/>
    <w:rsid w:val="0052557A"/>
    <w:rsid w:val="00525752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31E4"/>
    <w:rsid w:val="00555576"/>
    <w:rsid w:val="00557349"/>
    <w:rsid w:val="0055795E"/>
    <w:rsid w:val="00557AD2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6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0BCB"/>
    <w:rsid w:val="005F2337"/>
    <w:rsid w:val="005F2EA5"/>
    <w:rsid w:val="005F359D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177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C7953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3CBC"/>
    <w:rsid w:val="00714249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45EB7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644"/>
    <w:rsid w:val="00775E6C"/>
    <w:rsid w:val="00776BEE"/>
    <w:rsid w:val="00776D3E"/>
    <w:rsid w:val="00780F24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97278"/>
    <w:rsid w:val="007A017D"/>
    <w:rsid w:val="007A061E"/>
    <w:rsid w:val="007A1DA9"/>
    <w:rsid w:val="007A29D2"/>
    <w:rsid w:val="007A3C6A"/>
    <w:rsid w:val="007A4E18"/>
    <w:rsid w:val="007A536E"/>
    <w:rsid w:val="007A54E1"/>
    <w:rsid w:val="007A58F6"/>
    <w:rsid w:val="007A777F"/>
    <w:rsid w:val="007A7C9C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C7AAE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E6737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36D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873B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E5C06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5418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653D1"/>
    <w:rsid w:val="009710AA"/>
    <w:rsid w:val="009714FE"/>
    <w:rsid w:val="00971831"/>
    <w:rsid w:val="0097225D"/>
    <w:rsid w:val="0097227D"/>
    <w:rsid w:val="00972342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19E6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1EF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5A45"/>
    <w:rsid w:val="00AA7245"/>
    <w:rsid w:val="00AB0C81"/>
    <w:rsid w:val="00AB0CE7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C08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239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2C6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56F5C"/>
    <w:rsid w:val="00B57177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7775F"/>
    <w:rsid w:val="00B81CCF"/>
    <w:rsid w:val="00B81D16"/>
    <w:rsid w:val="00B81D9D"/>
    <w:rsid w:val="00B82EB9"/>
    <w:rsid w:val="00B838A9"/>
    <w:rsid w:val="00B842F8"/>
    <w:rsid w:val="00B90771"/>
    <w:rsid w:val="00B90966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832"/>
    <w:rsid w:val="00C13AAD"/>
    <w:rsid w:val="00C142BE"/>
    <w:rsid w:val="00C15F09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45BB0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76170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9BE"/>
    <w:rsid w:val="00C93B0C"/>
    <w:rsid w:val="00C945CB"/>
    <w:rsid w:val="00C948DD"/>
    <w:rsid w:val="00C95D35"/>
    <w:rsid w:val="00CA005D"/>
    <w:rsid w:val="00CA0BDA"/>
    <w:rsid w:val="00CA0F15"/>
    <w:rsid w:val="00CA189C"/>
    <w:rsid w:val="00CA1EB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2CA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909"/>
    <w:rsid w:val="00CE3B7A"/>
    <w:rsid w:val="00CE56D3"/>
    <w:rsid w:val="00CE6D2A"/>
    <w:rsid w:val="00CE7BDB"/>
    <w:rsid w:val="00CE7F70"/>
    <w:rsid w:val="00CF1640"/>
    <w:rsid w:val="00CF19BB"/>
    <w:rsid w:val="00CF2C52"/>
    <w:rsid w:val="00CF4D2C"/>
    <w:rsid w:val="00CF59D9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097D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340C"/>
    <w:rsid w:val="00D55403"/>
    <w:rsid w:val="00D56C8B"/>
    <w:rsid w:val="00D5783B"/>
    <w:rsid w:val="00D6058B"/>
    <w:rsid w:val="00D60739"/>
    <w:rsid w:val="00D615CA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43C"/>
    <w:rsid w:val="00D92872"/>
    <w:rsid w:val="00D928F7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36F8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01CC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1E4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4A97"/>
    <w:rsid w:val="00E653B6"/>
    <w:rsid w:val="00E658C3"/>
    <w:rsid w:val="00E6668D"/>
    <w:rsid w:val="00E66FDE"/>
    <w:rsid w:val="00E71058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130C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859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374AB"/>
    <w:rsid w:val="00F42606"/>
    <w:rsid w:val="00F440FA"/>
    <w:rsid w:val="00F44E97"/>
    <w:rsid w:val="00F45116"/>
    <w:rsid w:val="00F4607E"/>
    <w:rsid w:val="00F46B2B"/>
    <w:rsid w:val="00F47FAF"/>
    <w:rsid w:val="00F50345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3D58"/>
    <w:rsid w:val="00FB46CD"/>
    <w:rsid w:val="00FB4AD2"/>
    <w:rsid w:val="00FB5351"/>
    <w:rsid w:val="00FB5A20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A831E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831EF"/>
    <w:rPr>
      <w:rFonts w:ascii="Times New Roman" w:hAnsi="Times New Roman"/>
      <w:sz w:val="28"/>
    </w:rPr>
  </w:style>
  <w:style w:type="paragraph" w:customStyle="1" w:styleId="TNR1215125">
    <w:name w:val="TNR12/1.5/1.25"/>
    <w:basedOn w:val="a"/>
    <w:rsid w:val="00A831EF"/>
    <w:pPr>
      <w:spacing w:line="360" w:lineRule="auto"/>
    </w:pPr>
    <w:rPr>
      <w:rFonts w:eastAsia="Times New Roman" w:cs="Times New Roman"/>
      <w:sz w:val="24"/>
      <w:szCs w:val="20"/>
      <w:lang w:eastAsia="ru-RU"/>
    </w:rPr>
  </w:style>
  <w:style w:type="character" w:styleId="ad">
    <w:name w:val="Emphasis"/>
    <w:qFormat/>
    <w:rsid w:val="00A831EF"/>
    <w:rPr>
      <w:i/>
      <w:iCs/>
    </w:rPr>
  </w:style>
  <w:style w:type="character" w:styleId="ae">
    <w:name w:val="Hyperlink"/>
    <w:rsid w:val="00A831EF"/>
    <w:rPr>
      <w:rFonts w:ascii="Arial" w:hAnsi="Arial" w:cs="Arial" w:hint="default"/>
      <w:i w:val="0"/>
      <w:iCs w:val="0"/>
      <w:strike w:val="0"/>
      <w:dstrike w:val="0"/>
      <w:color w:val="104100"/>
      <w:sz w:val="16"/>
      <w:szCs w:val="16"/>
      <w:u w:val="none"/>
      <w:effect w:val="none"/>
    </w:rPr>
  </w:style>
  <w:style w:type="character" w:styleId="af">
    <w:name w:val="Strong"/>
    <w:qFormat/>
    <w:rsid w:val="00A831EF"/>
    <w:rPr>
      <w:b/>
      <w:bCs/>
    </w:rPr>
  </w:style>
  <w:style w:type="paragraph" w:customStyle="1" w:styleId="af0">
    <w:name w:val="Знак Знак Знак"/>
    <w:basedOn w:val="a"/>
    <w:autoRedefine/>
    <w:rsid w:val="005F0BCB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customStyle="1" w:styleId="11">
    <w:name w:val="Абзац списка1"/>
    <w:basedOn w:val="a"/>
    <w:rsid w:val="00CB72CA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1">
    <w:name w:val="List Paragraph"/>
    <w:basedOn w:val="a"/>
    <w:uiPriority w:val="34"/>
    <w:qFormat/>
    <w:rsid w:val="00CB72CA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90541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05418"/>
    <w:rPr>
      <w:rFonts w:ascii="Times New Roman" w:hAnsi="Times New Roman"/>
      <w:sz w:val="28"/>
    </w:rPr>
  </w:style>
  <w:style w:type="paragraph" w:styleId="23">
    <w:name w:val="Body Text Indent 2"/>
    <w:basedOn w:val="a"/>
    <w:link w:val="24"/>
    <w:uiPriority w:val="99"/>
    <w:semiHidden/>
    <w:unhideWhenUsed/>
    <w:rsid w:val="00C15F0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C15F09"/>
    <w:rPr>
      <w:rFonts w:ascii="Times New Roman" w:hAnsi="Times New Roman"/>
      <w:sz w:val="28"/>
    </w:rPr>
  </w:style>
  <w:style w:type="paragraph" w:styleId="af4">
    <w:name w:val="Balloon Text"/>
    <w:basedOn w:val="a"/>
    <w:link w:val="af5"/>
    <w:uiPriority w:val="99"/>
    <w:semiHidden/>
    <w:unhideWhenUsed/>
    <w:rsid w:val="0035272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2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A831E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831EF"/>
    <w:rPr>
      <w:rFonts w:ascii="Times New Roman" w:hAnsi="Times New Roman"/>
      <w:sz w:val="28"/>
    </w:rPr>
  </w:style>
  <w:style w:type="paragraph" w:customStyle="1" w:styleId="TNR1215125">
    <w:name w:val="TNR12/1.5/1.25"/>
    <w:basedOn w:val="a"/>
    <w:rsid w:val="00A831EF"/>
    <w:pPr>
      <w:spacing w:line="360" w:lineRule="auto"/>
    </w:pPr>
    <w:rPr>
      <w:rFonts w:eastAsia="Times New Roman" w:cs="Times New Roman"/>
      <w:sz w:val="24"/>
      <w:szCs w:val="20"/>
      <w:lang w:eastAsia="ru-RU"/>
    </w:rPr>
  </w:style>
  <w:style w:type="character" w:styleId="ad">
    <w:name w:val="Emphasis"/>
    <w:qFormat/>
    <w:rsid w:val="00A831EF"/>
    <w:rPr>
      <w:i/>
      <w:iCs/>
    </w:rPr>
  </w:style>
  <w:style w:type="character" w:styleId="ae">
    <w:name w:val="Hyperlink"/>
    <w:rsid w:val="00A831EF"/>
    <w:rPr>
      <w:rFonts w:ascii="Arial" w:hAnsi="Arial" w:cs="Arial" w:hint="default"/>
      <w:i w:val="0"/>
      <w:iCs w:val="0"/>
      <w:strike w:val="0"/>
      <w:dstrike w:val="0"/>
      <w:color w:val="104100"/>
      <w:sz w:val="16"/>
      <w:szCs w:val="16"/>
      <w:u w:val="none"/>
      <w:effect w:val="none"/>
    </w:rPr>
  </w:style>
  <w:style w:type="character" w:styleId="af">
    <w:name w:val="Strong"/>
    <w:qFormat/>
    <w:rsid w:val="00A831EF"/>
    <w:rPr>
      <w:b/>
      <w:bCs/>
    </w:rPr>
  </w:style>
  <w:style w:type="paragraph" w:customStyle="1" w:styleId="af0">
    <w:name w:val="Знак Знак Знак"/>
    <w:basedOn w:val="a"/>
    <w:autoRedefine/>
    <w:rsid w:val="005F0BCB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customStyle="1" w:styleId="11">
    <w:name w:val="Абзац списка1"/>
    <w:basedOn w:val="a"/>
    <w:rsid w:val="00CB72CA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1">
    <w:name w:val="List Paragraph"/>
    <w:basedOn w:val="a"/>
    <w:uiPriority w:val="34"/>
    <w:qFormat/>
    <w:rsid w:val="00CB72CA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90541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0541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zon.ru/context/detail/id/858710/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zon.ru/brand/964635/" TargetMode="External"/><Relationship Id="rId17" Type="http://schemas.openxmlformats.org/officeDocument/2006/relationships/hyperlink" Target="http://books.businesstest.ru/index.asp?GrID=bp5290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brand/964635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tbook.by/books/publishers/publisher21939.html?PHPSESSID=jf75la30tgr8ds5n51o8p6vq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context/detail/id/20363990/" TargetMode="External"/><Relationship Id="rId10" Type="http://schemas.openxmlformats.org/officeDocument/2006/relationships/hyperlink" Target="http://www.ozon.ru/context/detail/id/964635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ozon.ru/context/detail/id/2036399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3210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2017-04-20T13:12:00Z</cp:lastPrinted>
  <dcterms:created xsi:type="dcterms:W3CDTF">2017-05-04T11:54:00Z</dcterms:created>
  <dcterms:modified xsi:type="dcterms:W3CDTF">2017-07-26T12:43:00Z</dcterms:modified>
</cp:coreProperties>
</file>