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13" w:rsidRDefault="00A47713" w:rsidP="00013A45">
      <w:pPr>
        <w:ind w:firstLine="0"/>
        <w:jc w:val="center"/>
      </w:pPr>
      <w:r>
        <w:rPr>
          <w:noProof/>
          <w:lang w:eastAsia="ru-RU"/>
        </w:rPr>
        <w:drawing>
          <wp:inline distT="0" distB="0" distL="0" distR="0">
            <wp:extent cx="6117020" cy="90336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R12 - 0001.jpg"/>
                    <pic:cNvPicPr/>
                  </pic:nvPicPr>
                  <pic:blipFill rotWithShape="1">
                    <a:blip r:embed="rId8" cstate="print">
                      <a:extLst>
                        <a:ext uri="{28A0092B-C50C-407E-A947-70E740481C1C}">
                          <a14:useLocalDpi xmlns:a14="http://schemas.microsoft.com/office/drawing/2010/main" val="0"/>
                        </a:ext>
                      </a:extLst>
                    </a:blip>
                    <a:srcRect l="13401" t="5287" r="4125" b="14130"/>
                    <a:stretch/>
                  </pic:blipFill>
                  <pic:spPr bwMode="auto">
                    <a:xfrm>
                      <a:off x="0" y="0"/>
                      <a:ext cx="6129078" cy="9051448"/>
                    </a:xfrm>
                    <a:prstGeom prst="rect">
                      <a:avLst/>
                    </a:prstGeom>
                    <a:ln>
                      <a:noFill/>
                    </a:ln>
                    <a:extLst>
                      <a:ext uri="{53640926-AAD7-44D8-BBD7-CCE9431645EC}">
                        <a14:shadowObscured xmlns:a14="http://schemas.microsoft.com/office/drawing/2010/main"/>
                      </a:ext>
                    </a:extLst>
                  </pic:spPr>
                </pic:pic>
              </a:graphicData>
            </a:graphic>
          </wp:inline>
        </w:drawing>
      </w:r>
    </w:p>
    <w:p w:rsidR="00A47713" w:rsidRDefault="00A47713" w:rsidP="00013A45">
      <w:pPr>
        <w:ind w:firstLine="0"/>
        <w:jc w:val="center"/>
        <w:sectPr w:rsidR="00A47713" w:rsidSect="00204502">
          <w:footerReference w:type="default" r:id="rId9"/>
          <w:pgSz w:w="11906" w:h="16838"/>
          <w:pgMar w:top="1134" w:right="567" w:bottom="1134" w:left="1701" w:header="709" w:footer="709" w:gutter="0"/>
          <w:cols w:space="708"/>
          <w:titlePg/>
          <w:docGrid w:linePitch="381"/>
        </w:sectPr>
      </w:pPr>
    </w:p>
    <w:p w:rsidR="000D01C1" w:rsidRDefault="000D01C1" w:rsidP="000D01C1">
      <w:pPr>
        <w:ind w:firstLine="0"/>
      </w:pPr>
      <w:r>
        <w:lastRenderedPageBreak/>
        <w:t>АВТОР:</w:t>
      </w:r>
    </w:p>
    <w:p w:rsidR="000D01C1" w:rsidRDefault="00CA6A5D" w:rsidP="00DF105D">
      <w:pPr>
        <w:pStyle w:val="a4"/>
        <w:ind w:left="0" w:firstLine="0"/>
        <w:jc w:val="both"/>
      </w:pPr>
      <w:r>
        <w:rPr>
          <w:szCs w:val="28"/>
        </w:rPr>
        <w:t xml:space="preserve">заведующий кафедрой кардиологии и ревматологии </w:t>
      </w:r>
      <w:r w:rsidR="00DF105D">
        <w:rPr>
          <w:szCs w:val="28"/>
        </w:rPr>
        <w:t xml:space="preserve">государственного </w:t>
      </w:r>
      <w:r w:rsidR="00DF105D" w:rsidRPr="008630D9">
        <w:rPr>
          <w:szCs w:val="28"/>
        </w:rPr>
        <w:t>учреждения образования «</w:t>
      </w:r>
      <w:r w:rsidR="00DF105D">
        <w:rPr>
          <w:szCs w:val="28"/>
        </w:rPr>
        <w:t>Белорусская медицинская академия последипломного образования</w:t>
      </w:r>
      <w:r w:rsidR="00DF105D" w:rsidRPr="008630D9">
        <w:rPr>
          <w:szCs w:val="28"/>
        </w:rPr>
        <w:t>»</w:t>
      </w:r>
      <w:r>
        <w:rPr>
          <w:szCs w:val="28"/>
        </w:rPr>
        <w:t>,</w:t>
      </w:r>
      <w:r w:rsidRPr="004F6157">
        <w:rPr>
          <w:szCs w:val="28"/>
        </w:rPr>
        <w:t xml:space="preserve"> доктор медицинских наук</w:t>
      </w:r>
      <w:r>
        <w:rPr>
          <w:szCs w:val="28"/>
        </w:rPr>
        <w:t xml:space="preserve">, </w:t>
      </w:r>
      <w:r w:rsidRPr="004F6157">
        <w:rPr>
          <w:szCs w:val="28"/>
        </w:rPr>
        <w:t xml:space="preserve">профессор </w:t>
      </w:r>
      <w:proofErr w:type="spellStart"/>
      <w:r w:rsidRPr="00DF105D">
        <w:rPr>
          <w:b/>
          <w:szCs w:val="28"/>
        </w:rPr>
        <w:t>А.М.Пристром</w:t>
      </w:r>
      <w:proofErr w:type="spellEnd"/>
    </w:p>
    <w:p w:rsidR="000D01C1" w:rsidRDefault="000D01C1" w:rsidP="000D01C1">
      <w:pPr>
        <w:ind w:firstLine="0"/>
      </w:pPr>
    </w:p>
    <w:p w:rsidR="000D01C1" w:rsidRDefault="000D01C1" w:rsidP="000D01C1">
      <w:pPr>
        <w:ind w:firstLine="0"/>
      </w:pPr>
    </w:p>
    <w:p w:rsidR="000D01C1" w:rsidRDefault="000D01C1" w:rsidP="000D01C1">
      <w:pPr>
        <w:ind w:firstLine="0"/>
      </w:pPr>
    </w:p>
    <w:p w:rsidR="000D01C1" w:rsidRDefault="000D01C1"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F946B2" w:rsidRDefault="00F946B2" w:rsidP="000D01C1">
      <w:pPr>
        <w:ind w:firstLine="0"/>
      </w:pPr>
    </w:p>
    <w:p w:rsidR="000D01C1" w:rsidRDefault="000D01C1" w:rsidP="000D01C1">
      <w:pPr>
        <w:ind w:firstLine="0"/>
      </w:pPr>
      <w:proofErr w:type="gramStart"/>
      <w:r>
        <w:t>РЕКОМЕНДОВАНЫ</w:t>
      </w:r>
      <w:proofErr w:type="gramEnd"/>
      <w:r>
        <w:t xml:space="preserve"> К УТВЕРЖДЕНИЮ:</w:t>
      </w:r>
    </w:p>
    <w:p w:rsidR="000D01C1" w:rsidRDefault="000D01C1" w:rsidP="000D01C1">
      <w:pPr>
        <w:ind w:firstLine="0"/>
      </w:pPr>
    </w:p>
    <w:p w:rsidR="00EB2E4A" w:rsidRDefault="00EB2E4A" w:rsidP="00EB2E4A">
      <w:pPr>
        <w:pStyle w:val="a4"/>
        <w:ind w:left="0" w:firstLine="0"/>
        <w:jc w:val="both"/>
        <w:rPr>
          <w:szCs w:val="28"/>
        </w:rPr>
      </w:pPr>
      <w:r w:rsidRPr="008630D9">
        <w:rPr>
          <w:szCs w:val="28"/>
        </w:rPr>
        <w:t xml:space="preserve">Кафедрой </w:t>
      </w:r>
      <w:r w:rsidR="00F946B2">
        <w:rPr>
          <w:szCs w:val="28"/>
        </w:rPr>
        <w:t>терапии</w:t>
      </w:r>
      <w:r w:rsidRPr="008630D9">
        <w:rPr>
          <w:szCs w:val="28"/>
        </w:rPr>
        <w:t xml:space="preserve"> </w:t>
      </w:r>
      <w:r>
        <w:rPr>
          <w:szCs w:val="28"/>
        </w:rPr>
        <w:t xml:space="preserve">государственного </w:t>
      </w:r>
      <w:r w:rsidRPr="008630D9">
        <w:rPr>
          <w:szCs w:val="28"/>
        </w:rPr>
        <w:t>учреждения образования «</w:t>
      </w:r>
      <w:r>
        <w:rPr>
          <w:szCs w:val="28"/>
        </w:rPr>
        <w:t>Белорусская медицинская академия последипломного образования</w:t>
      </w:r>
      <w:r w:rsidRPr="008630D9">
        <w:rPr>
          <w:szCs w:val="28"/>
        </w:rPr>
        <w:t xml:space="preserve">» </w:t>
      </w:r>
    </w:p>
    <w:p w:rsidR="00EB2E4A" w:rsidRPr="008630D9" w:rsidRDefault="00F946B2" w:rsidP="00EB2E4A">
      <w:pPr>
        <w:pStyle w:val="a4"/>
        <w:ind w:left="0" w:firstLine="0"/>
        <w:jc w:val="both"/>
        <w:rPr>
          <w:szCs w:val="28"/>
        </w:rPr>
      </w:pPr>
      <w:r>
        <w:rPr>
          <w:szCs w:val="28"/>
        </w:rPr>
        <w:t xml:space="preserve">(протокол № </w:t>
      </w:r>
      <w:r w:rsidR="00A47713">
        <w:rPr>
          <w:szCs w:val="28"/>
        </w:rPr>
        <w:t xml:space="preserve">5 </w:t>
      </w:r>
      <w:r>
        <w:rPr>
          <w:szCs w:val="28"/>
        </w:rPr>
        <w:t xml:space="preserve">от </w:t>
      </w:r>
      <w:r w:rsidR="00A47713">
        <w:rPr>
          <w:szCs w:val="28"/>
        </w:rPr>
        <w:t>27.02</w:t>
      </w:r>
      <w:r>
        <w:rPr>
          <w:szCs w:val="28"/>
        </w:rPr>
        <w:t>.</w:t>
      </w:r>
      <w:r w:rsidRPr="008630D9">
        <w:rPr>
          <w:szCs w:val="28"/>
        </w:rPr>
        <w:t>20</w:t>
      </w:r>
      <w:r>
        <w:rPr>
          <w:szCs w:val="28"/>
        </w:rPr>
        <w:t>17</w:t>
      </w:r>
      <w:r w:rsidRPr="008630D9">
        <w:rPr>
          <w:szCs w:val="28"/>
        </w:rPr>
        <w:t>)</w:t>
      </w:r>
    </w:p>
    <w:p w:rsidR="00EB2E4A" w:rsidRPr="008630D9" w:rsidRDefault="00EB2E4A" w:rsidP="00EB2E4A">
      <w:pPr>
        <w:pStyle w:val="a4"/>
        <w:ind w:left="0" w:firstLine="0"/>
        <w:jc w:val="both"/>
        <w:rPr>
          <w:szCs w:val="28"/>
        </w:rPr>
      </w:pPr>
    </w:p>
    <w:p w:rsidR="00F946B2" w:rsidRDefault="00204502" w:rsidP="00EB2E4A">
      <w:pPr>
        <w:pStyle w:val="a4"/>
        <w:ind w:left="0" w:firstLine="0"/>
        <w:jc w:val="both"/>
        <w:rPr>
          <w:szCs w:val="28"/>
        </w:rPr>
      </w:pPr>
      <w:r>
        <w:rPr>
          <w:szCs w:val="28"/>
        </w:rPr>
        <w:t>Науч</w:t>
      </w:r>
      <w:r w:rsidR="00EB2E4A" w:rsidRPr="008630D9">
        <w:rPr>
          <w:szCs w:val="28"/>
        </w:rPr>
        <w:t xml:space="preserve">но-методическим советом </w:t>
      </w:r>
      <w:r w:rsidR="00EB2E4A">
        <w:rPr>
          <w:szCs w:val="28"/>
        </w:rPr>
        <w:t xml:space="preserve">государственного </w:t>
      </w:r>
      <w:r w:rsidR="00EB2E4A" w:rsidRPr="008630D9">
        <w:rPr>
          <w:szCs w:val="28"/>
        </w:rPr>
        <w:t>учреждения образования «</w:t>
      </w:r>
      <w:r w:rsidR="00EB2E4A">
        <w:rPr>
          <w:szCs w:val="28"/>
        </w:rPr>
        <w:t>Белорусская медицинская академия последипломного образования</w:t>
      </w:r>
      <w:r w:rsidR="00EB2E4A" w:rsidRPr="008630D9">
        <w:rPr>
          <w:szCs w:val="28"/>
        </w:rPr>
        <w:t>»</w:t>
      </w:r>
      <w:r w:rsidR="00EB2E4A">
        <w:rPr>
          <w:szCs w:val="28"/>
        </w:rPr>
        <w:t xml:space="preserve"> </w:t>
      </w:r>
    </w:p>
    <w:p w:rsidR="00EB2E4A" w:rsidRPr="008630D9" w:rsidRDefault="00EB2E4A" w:rsidP="00EB2E4A">
      <w:pPr>
        <w:pStyle w:val="a4"/>
        <w:ind w:left="0" w:firstLine="0"/>
        <w:jc w:val="both"/>
        <w:rPr>
          <w:szCs w:val="28"/>
        </w:rPr>
      </w:pPr>
      <w:r>
        <w:rPr>
          <w:szCs w:val="28"/>
        </w:rPr>
        <w:t xml:space="preserve">(протокол № </w:t>
      </w:r>
      <w:r w:rsidR="00A47713">
        <w:rPr>
          <w:szCs w:val="28"/>
        </w:rPr>
        <w:t xml:space="preserve">5 </w:t>
      </w:r>
      <w:r>
        <w:rPr>
          <w:szCs w:val="28"/>
        </w:rPr>
        <w:t xml:space="preserve">от </w:t>
      </w:r>
      <w:r w:rsidR="00A47713">
        <w:rPr>
          <w:szCs w:val="28"/>
        </w:rPr>
        <w:t>05.05</w:t>
      </w:r>
      <w:r>
        <w:rPr>
          <w:szCs w:val="28"/>
        </w:rPr>
        <w:t>.</w:t>
      </w:r>
      <w:r w:rsidRPr="008630D9">
        <w:rPr>
          <w:szCs w:val="28"/>
        </w:rPr>
        <w:t>20</w:t>
      </w:r>
      <w:r>
        <w:rPr>
          <w:szCs w:val="28"/>
        </w:rPr>
        <w:t>17</w:t>
      </w:r>
      <w:r w:rsidRPr="008630D9">
        <w:rPr>
          <w:szCs w:val="28"/>
        </w:rPr>
        <w:t>)</w:t>
      </w:r>
    </w:p>
    <w:p w:rsidR="00EB2E4A" w:rsidRDefault="00EB2E4A" w:rsidP="000D01C1">
      <w:pPr>
        <w:ind w:firstLine="0"/>
        <w:sectPr w:rsidR="00EB2E4A" w:rsidSect="00F92509">
          <w:pgSz w:w="11906" w:h="16838"/>
          <w:pgMar w:top="1134" w:right="567" w:bottom="1134" w:left="1701" w:header="708" w:footer="708" w:gutter="0"/>
          <w:cols w:space="708"/>
          <w:titlePg/>
          <w:docGrid w:linePitch="381"/>
        </w:sectPr>
      </w:pPr>
    </w:p>
    <w:p w:rsidR="000D01C1" w:rsidRDefault="00F71730" w:rsidP="00F71730">
      <w:r>
        <w:lastRenderedPageBreak/>
        <w:t>Внести в программу подготовки в клинической ординатуре по специальности «</w:t>
      </w:r>
      <w:r w:rsidR="00171214">
        <w:t>Кардиология</w:t>
      </w:r>
      <w:r w:rsidR="00F0069C">
        <w:t>», регистрационный номер ПКО–074</w:t>
      </w:r>
      <w:r>
        <w:t xml:space="preserve">, утвержденную Первым заместителем Министра здравоохранения Республики Беларусь </w:t>
      </w:r>
      <w:r w:rsidR="00F0069C">
        <w:t>10.07</w:t>
      </w:r>
      <w:r>
        <w:t>.20</w:t>
      </w:r>
      <w:r w:rsidR="00F0069C">
        <w:t>14</w:t>
      </w:r>
      <w:r>
        <w:t>, следующие изменения и дополнения:</w:t>
      </w:r>
    </w:p>
    <w:p w:rsidR="00F0069C" w:rsidRDefault="00F0069C" w:rsidP="00F71730"/>
    <w:p w:rsidR="00F0069C" w:rsidRDefault="00F0069C" w:rsidP="00F0069C">
      <w:pPr>
        <w:ind w:left="-15" w:right="4" w:firstLine="708"/>
      </w:pPr>
      <w:r>
        <w:t>1. В содержании программы:</w:t>
      </w:r>
    </w:p>
    <w:p w:rsidR="00D436A1" w:rsidRDefault="00D436A1" w:rsidP="00D436A1">
      <w:r>
        <w:t xml:space="preserve">пункт 1.1. изложить в следующей редакции </w:t>
      </w:r>
    </w:p>
    <w:p w:rsidR="00CC4B9A" w:rsidRDefault="00CC4B9A" w:rsidP="00CC4B9A">
      <w:r>
        <w:t>«</w:t>
      </w:r>
      <w:r w:rsidRPr="00C01B83">
        <w:rPr>
          <w:b/>
        </w:rPr>
        <w:t>1.1. Основы управления здравоохранением в Республике Беларусь</w:t>
      </w:r>
      <w:r>
        <w:t xml:space="preserve">  </w:t>
      </w:r>
    </w:p>
    <w:p w:rsidR="00CC4B9A" w:rsidRDefault="00CC4B9A" w:rsidP="00CC4B9A">
      <w:r>
        <w:t>Здравоохранение как компонент социально-экономического развития страны. Источники финансирования здравоохранения. Организация здравоохранения в зарубежных странах. Всемирная организация здравоохранения (ВОЗ), основные направления деятельности. Участие Республики Беларусь в деятельности ВОЗ.</w:t>
      </w:r>
    </w:p>
    <w:p w:rsidR="00CC4B9A" w:rsidRDefault="00CC4B9A" w:rsidP="00CC4B9A">
      <w:r>
        <w:t>Здравоохранение Республики Беларусь, его структура.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p>
    <w:p w:rsidR="00CC4B9A" w:rsidRDefault="00CC4B9A" w:rsidP="00CC4B9A">
      <w:r>
        <w:t>Основные принципы государственной политики Республики Беларусь в области здравоохранения. Вопросы здравоохранения в важнейших общественно-политических, законодательных и нормативных правовых актах: Конституция Республики Беларусь, законы Республики Беларусь, постановления Совета Министров Республики Беларусь и др.</w:t>
      </w:r>
    </w:p>
    <w:p w:rsidR="00CC4B9A" w:rsidRDefault="00CC4B9A" w:rsidP="00CC4B9A">
      <w:r>
        <w:t xml:space="preserve">Виды медицинской деятельности. Организация оказания медицинской помощи. Виды, формы и условия оказания медицинской помощи. </w:t>
      </w:r>
    </w:p>
    <w:p w:rsidR="00CC4B9A" w:rsidRDefault="00CC4B9A" w:rsidP="00CC4B9A">
      <w:r>
        <w:t xml:space="preserve">Государственные социальные минимальные стандарты: определение, виды. Государственные минимальные социальные стандарты в области здравоохранения. </w:t>
      </w:r>
    </w:p>
    <w:p w:rsidR="00CC4B9A" w:rsidRDefault="00CC4B9A" w:rsidP="00CC4B9A">
      <w:r>
        <w:t xml:space="preserve">Научные основы управления здравоохранением. Методы управления. Функции управления. Социально-психологические аспекты управления. </w:t>
      </w:r>
    </w:p>
    <w:p w:rsidR="00CC4B9A" w:rsidRDefault="00CC4B9A" w:rsidP="00CC4B9A">
      <w:r>
        <w:t>Программно-целевое управление. Государственные программы в сфере здравоохранения. Государственная программа «Здоровье народа и демографическая безопасность Республики Беларусь» на 2016–2020 годы.</w:t>
      </w:r>
    </w:p>
    <w:p w:rsidR="00CC4B9A" w:rsidRDefault="00CC4B9A" w:rsidP="00CC4B9A">
      <w:r>
        <w:t>Региональная программа государственных гарантий по обеспечению граждан Республики Беларусь доступным медицинским обслуживанием (РПГГ). Структура РПГГ. Среднереспубликанские нормативы объемов медицинской помощи (амбулаторно-поликлиническая помощь, медицинская помощь в стационарных условиях, скорая медицинская помощь).</w:t>
      </w:r>
    </w:p>
    <w:p w:rsidR="00CC4B9A" w:rsidRDefault="00CC4B9A" w:rsidP="00CC4B9A">
      <w:r>
        <w:t>Управление кадрами в здравоохранении. Кадровое обеспечение здравоохранения. Конфликты и их разрешение.</w:t>
      </w:r>
    </w:p>
    <w:p w:rsidR="00CC4B9A" w:rsidRDefault="00CC4B9A" w:rsidP="00CC4B9A">
      <w:r>
        <w:t xml:space="preserve">Основы маркетинга в здравоохранении, его виды и социально-психологические аспекты. Маркетинг медицинских технологий. Рынок медицинских услуг. </w:t>
      </w:r>
    </w:p>
    <w:p w:rsidR="00CC4B9A" w:rsidRDefault="00CC4B9A" w:rsidP="00CC4B9A">
      <w:r>
        <w:t xml:space="preserve">Планирование медицинской помощи в амбулаторных условиях. Функция врачебной должности. </w:t>
      </w:r>
    </w:p>
    <w:p w:rsidR="00CC4B9A" w:rsidRDefault="00CC4B9A" w:rsidP="00CC4B9A">
      <w:r>
        <w:lastRenderedPageBreak/>
        <w:t>Планирование медицинской помощи в стационарных условиях.</w:t>
      </w:r>
    </w:p>
    <w:p w:rsidR="00CC4B9A" w:rsidRDefault="00CC4B9A" w:rsidP="00CC4B9A">
      <w:r>
        <w:t>Финансирование здравоохранения, источники финансирования. Оплата труда медицинских работников.</w:t>
      </w:r>
    </w:p>
    <w:p w:rsidR="00CC4B9A" w:rsidRDefault="00CC4B9A" w:rsidP="00CC4B9A">
      <w:r>
        <w:t>Экономика здравоохранения. Виды эффективности в здравоохранении (медицинская, экономическая, социальная). Оценка эффективности в здравоохранении.</w:t>
      </w:r>
    </w:p>
    <w:p w:rsidR="00CC4B9A" w:rsidRDefault="00CC4B9A" w:rsidP="00CC4B9A">
      <w:r>
        <w:t>Медицинская статистика. Применение медицинской статистики в деятельности организаций здравоохранения. Методика анализа деятельности организаций здравоохранения. Основные показатели деятельности больничных и амбулаторно-поликлинических организаций. Медицинская документация. Модель конечных результатов как критерий оценки деятельности организаций здравоохранения.</w:t>
      </w:r>
    </w:p>
    <w:p w:rsidR="00CC4B9A" w:rsidRDefault="00CC4B9A" w:rsidP="00CC4B9A">
      <w:r>
        <w:t xml:space="preserve">Общественное здоровье и методы его изучения. Факторы, определяющие уровень общественного здоровья, их характеристика. Важнейшие </w:t>
      </w:r>
      <w:proofErr w:type="gramStart"/>
      <w:r>
        <w:t>медико-социальные</w:t>
      </w:r>
      <w:proofErr w:type="gramEnd"/>
      <w:r>
        <w:t xml:space="preserve"> проблемы. </w:t>
      </w:r>
    </w:p>
    <w:p w:rsidR="00CC4B9A" w:rsidRDefault="00CC4B9A" w:rsidP="00CC4B9A">
      <w:r>
        <w:t>Демографическая политика государства. Демографическая безопасность. Цель и задачи, принципы обеспечения демографической безопасности. Понятие и критерии демографических угроз.</w:t>
      </w:r>
    </w:p>
    <w:p w:rsidR="00CC4B9A" w:rsidRDefault="00CC4B9A" w:rsidP="00CC4B9A">
      <w:r>
        <w:t xml:space="preserve">Основные тенденции демографических процессов в Республике Беларусь и зарубежных странах. Факторы,  определяющие особенности и динамику современных демографических процессов. </w:t>
      </w:r>
    </w:p>
    <w:p w:rsidR="00CC4B9A" w:rsidRDefault="00CC4B9A" w:rsidP="00CC4B9A">
      <w:r>
        <w:t>Современные подходы к изучению заболеваемости и инвалидности населения. Методы изучения заболеваемости, их сравнительная характеристика. Международная статистическая классификация болезней и проблем, связанных со здоровьем, 10-го пересмотра (МКБ-10). Инвалидность.</w:t>
      </w:r>
    </w:p>
    <w:p w:rsidR="00CC4B9A" w:rsidRDefault="00CC4B9A" w:rsidP="00CC4B9A">
      <w:r>
        <w:t xml:space="preserve">Основные категории организации и экономики здравоохранения: доступность, качество и эффективность медицинской помощи. Основные мероприятия по улучшению доступности медицинского обслуживания населения. </w:t>
      </w:r>
    </w:p>
    <w:p w:rsidR="00CC4B9A" w:rsidRDefault="00CC4B9A" w:rsidP="00CC4B9A">
      <w:r>
        <w:t>Методология управления качеством и эффективностью медицинской помощи. Содержание системы управления качеством медицинской помощи в организациях здравоохранения Республики Беларусь.</w:t>
      </w:r>
    </w:p>
    <w:p w:rsidR="00CC4B9A" w:rsidRDefault="00CC4B9A" w:rsidP="00CC4B9A">
      <w:r>
        <w:t>Первичная медицинская помощь (ПМП): цели, задачи, функции. Врач общей практики, функции, организация работы, преемственность с другими врачами-специалистами.</w:t>
      </w:r>
    </w:p>
    <w:p w:rsidR="00CC4B9A" w:rsidRDefault="00CC4B9A" w:rsidP="00CC4B9A">
      <w:r>
        <w:t xml:space="preserve">Организация диспансеризации населения. Профилактические осмотры: цели, задачи. </w:t>
      </w:r>
    </w:p>
    <w:p w:rsidR="00CC4B9A" w:rsidRDefault="00CC4B9A" w:rsidP="00CC4B9A">
      <w:r>
        <w:t>Специализированная и высокотехнологичная медицинская помощь: цели, задачи, функции.</w:t>
      </w:r>
    </w:p>
    <w:p w:rsidR="00CC4B9A" w:rsidRDefault="00CC4B9A" w:rsidP="00CC4B9A">
      <w:proofErr w:type="gramStart"/>
      <w:r>
        <w:t>Медико-социальная</w:t>
      </w:r>
      <w:proofErr w:type="gramEnd"/>
      <w:r>
        <w:t xml:space="preserve"> и паллиативная медицинская помощь.</w:t>
      </w:r>
    </w:p>
    <w:p w:rsidR="00CC4B9A" w:rsidRDefault="00CC4B9A" w:rsidP="00CC4B9A">
      <w:r>
        <w:t xml:space="preserve">Основы медицинской экспертизы и медицинской реабилитации. </w:t>
      </w:r>
    </w:p>
    <w:p w:rsidR="00CC4B9A" w:rsidRDefault="00CC4B9A" w:rsidP="00CC4B9A">
      <w:r>
        <w:t xml:space="preserve">Организация медицинской помощи в амбулаторных и стационарных условиях. </w:t>
      </w:r>
    </w:p>
    <w:p w:rsidR="00CC4B9A" w:rsidRDefault="00CC4B9A" w:rsidP="00CC4B9A">
      <w:r>
        <w:lastRenderedPageBreak/>
        <w:t>Законодательство в области санитарно-эпидемиологического благополучия населения. Организация и проведение санитарно-противоэпидемических мероприятий. Задачи центра гигиены и эпидемиологии (</w:t>
      </w:r>
      <w:proofErr w:type="spellStart"/>
      <w:r>
        <w:t>ЦГиЭ</w:t>
      </w:r>
      <w:proofErr w:type="spellEnd"/>
      <w:r>
        <w:t>).</w:t>
      </w:r>
    </w:p>
    <w:p w:rsidR="00931D2D" w:rsidRDefault="00CC4B9A" w:rsidP="00CC4B9A">
      <w:r>
        <w:t>Гигиеническое воспитание населения как одно из направлений профилактики заболеваний, формирования здорового образа жизни. Профилактика неинфекционных заболеваний. Минская декларация по итогам Европейской министерской конференции ВОЗ</w:t>
      </w:r>
      <w:proofErr w:type="gramStart"/>
      <w:r>
        <w:t>.»</w:t>
      </w:r>
      <w:r w:rsidR="00931D2D">
        <w:t>;</w:t>
      </w:r>
      <w:proofErr w:type="gramEnd"/>
    </w:p>
    <w:p w:rsidR="00931D2D" w:rsidRDefault="00931D2D" w:rsidP="00931D2D"/>
    <w:p w:rsidR="00931D2D" w:rsidRDefault="00931D2D" w:rsidP="00931D2D">
      <w:r>
        <w:t xml:space="preserve">пункт 1.2. изложить в следующей редакции </w:t>
      </w:r>
    </w:p>
    <w:p w:rsidR="00931D2D" w:rsidRDefault="00931D2D" w:rsidP="00931D2D">
      <w:r>
        <w:t>«</w:t>
      </w:r>
      <w:r w:rsidRPr="00C01B83">
        <w:rPr>
          <w:b/>
        </w:rPr>
        <w:t>1.2. Медицинская информатика и компьютерные технологии</w:t>
      </w:r>
      <w:r>
        <w:t xml:space="preserve"> </w:t>
      </w:r>
    </w:p>
    <w:p w:rsidR="00931D2D" w:rsidRDefault="00931D2D" w:rsidP="00931D2D">
      <w:r>
        <w:t xml:space="preserve">Информация и её обработка. Основные категории и понятия информатики. Информатика и информационные технологии. Виды медицинской информации. Характеристики медицинской информации. </w:t>
      </w:r>
    </w:p>
    <w:p w:rsidR="00931D2D" w:rsidRDefault="00931D2D" w:rsidP="00931D2D">
      <w:r>
        <w:t>Состав аппаратного обеспечения персонального компьютера, характеристика основных периферийных устройств. Устройства  хранения информации. Сканирование информации. Настройка BIOS, установка драйверов.</w:t>
      </w:r>
    </w:p>
    <w:p w:rsidR="00931D2D" w:rsidRDefault="00931D2D" w:rsidP="00931D2D">
      <w:r>
        <w:t xml:space="preserve">Операционная система. Классификация операционных систем. Графический пользовательский интерфейс. Основные программные приложения. </w:t>
      </w:r>
    </w:p>
    <w:p w:rsidR="00931D2D" w:rsidRDefault="00931D2D" w:rsidP="00931D2D">
      <w:r>
        <w:t xml:space="preserve">Файловые системы. Файлы и каталоги. Права доступа к файлу. Другие функции файловых систем. Инсталляция программного обеспечения. </w:t>
      </w:r>
    </w:p>
    <w:p w:rsidR="00931D2D" w:rsidRDefault="00931D2D" w:rsidP="00931D2D">
      <w:r>
        <w:t>Сервисные программные средства. Служебные программы.</w:t>
      </w:r>
    </w:p>
    <w:p w:rsidR="00931D2D" w:rsidRDefault="00931D2D" w:rsidP="00931D2D">
      <w:r>
        <w:t xml:space="preserve">Принципы построения вычислительных сетей. </w:t>
      </w:r>
      <w:proofErr w:type="spellStart"/>
      <w:r>
        <w:t>Internet</w:t>
      </w:r>
      <w:proofErr w:type="spellEnd"/>
      <w:r>
        <w:t xml:space="preserve">, </w:t>
      </w:r>
      <w:proofErr w:type="spellStart"/>
      <w:r>
        <w:t>intranet</w:t>
      </w:r>
      <w:proofErr w:type="spellEnd"/>
      <w:r>
        <w:t>, VPN.  Программные и аппаратные компоненты вычислительной сети. Электронная оргтехника. Современные средства связи и их взаимодействие с компьютерной техникой. Принципы построения локальных вычислительных сетей.</w:t>
      </w:r>
    </w:p>
    <w:p w:rsidR="00931D2D" w:rsidRDefault="00931D2D" w:rsidP="00931D2D">
      <w:r>
        <w:t xml:space="preserve">Использование прикладных программ общего назначения: текстовых редакторов, электронных таблиц, графических редакторов, средств создания презентаций, пакетов стандартных программ офисного назначения. Применение электронных таблиц в задачах обработки медицинской информации. Вычисления, анализ данных, поддержка принятия решений. Пакеты статистической обработки данных. Ввод данных, обработка, анализ результатов с помощью программ </w:t>
      </w:r>
      <w:proofErr w:type="spellStart"/>
      <w:r>
        <w:t>Microsoft</w:t>
      </w:r>
      <w:proofErr w:type="spellEnd"/>
      <w:r>
        <w:t xml:space="preserve"> </w:t>
      </w:r>
      <w:proofErr w:type="spellStart"/>
      <w:r>
        <w:t>Excel</w:t>
      </w:r>
      <w:proofErr w:type="spellEnd"/>
      <w:r>
        <w:t xml:space="preserve">, </w:t>
      </w:r>
      <w:proofErr w:type="spellStart"/>
      <w:r>
        <w:t>Statistika</w:t>
      </w:r>
      <w:proofErr w:type="spellEnd"/>
      <w:r>
        <w:t>, SPSS. Медицинские автоматизированные системы.</w:t>
      </w:r>
    </w:p>
    <w:p w:rsidR="00931D2D" w:rsidRDefault="00931D2D" w:rsidP="00931D2D">
      <w:r>
        <w:t>Организационная структура Интернета. Основные протоколы сети Интернет. Система доменных имен DNS.  Защита информации. Криптография. Электронная цифровая подпись.</w:t>
      </w:r>
    </w:p>
    <w:p w:rsidR="00931D2D" w:rsidRDefault="00931D2D" w:rsidP="00931D2D">
      <w:r>
        <w:t>Сервисы Веб 2.0. Отличительные особенности. «Облачные технологии»: понятие, история возникновения, достоинства и недостатки, перспективы внедрения и развития в здравоохранении</w:t>
      </w:r>
      <w:proofErr w:type="gramStart"/>
      <w:r>
        <w:t>.»;</w:t>
      </w:r>
      <w:proofErr w:type="gramEnd"/>
    </w:p>
    <w:p w:rsidR="00931D2D" w:rsidRDefault="00931D2D" w:rsidP="00931D2D"/>
    <w:p w:rsidR="00931D2D" w:rsidRDefault="00931D2D" w:rsidP="00931D2D">
      <w:r>
        <w:t xml:space="preserve">пункт 1.3. изложить в следующей редакции </w:t>
      </w:r>
    </w:p>
    <w:p w:rsidR="00931D2D" w:rsidRDefault="00931D2D" w:rsidP="00931D2D">
      <w:r>
        <w:lastRenderedPageBreak/>
        <w:t>«</w:t>
      </w:r>
      <w:r w:rsidRPr="00C01B83">
        <w:rPr>
          <w:b/>
        </w:rPr>
        <w:t>1.3.  Клиническая фармакология</w:t>
      </w:r>
      <w:r>
        <w:t xml:space="preserve"> </w:t>
      </w:r>
    </w:p>
    <w:p w:rsidR="00931D2D" w:rsidRDefault="00931D2D" w:rsidP="00931D2D">
      <w:r>
        <w:t xml:space="preserve">Предмет и задачи клинической фармакологии. </w:t>
      </w:r>
    </w:p>
    <w:p w:rsidR="00931D2D" w:rsidRDefault="00931D2D" w:rsidP="00931D2D">
      <w:r>
        <w:t xml:space="preserve">Клиническая </w:t>
      </w:r>
      <w:proofErr w:type="spellStart"/>
      <w:r>
        <w:t>фармакодинамика</w:t>
      </w:r>
      <w:proofErr w:type="spellEnd"/>
      <w:r>
        <w:t>, оценка основных параметров. Принципы механизма действия лекарственных средств, их специфичность и избирательность. Общие принципы фармакотерапии, выбора лекарственных средств, дозы, режима дозирования.</w:t>
      </w:r>
    </w:p>
    <w:p w:rsidR="00931D2D" w:rsidRDefault="00931D2D" w:rsidP="00931D2D">
      <w:proofErr w:type="gramStart"/>
      <w:r>
        <w:t>Клиническая</w:t>
      </w:r>
      <w:proofErr w:type="gramEnd"/>
      <w:r>
        <w:t xml:space="preserve"> </w:t>
      </w:r>
      <w:proofErr w:type="spellStart"/>
      <w:r>
        <w:t>фармакокинетика</w:t>
      </w:r>
      <w:proofErr w:type="spellEnd"/>
      <w:r>
        <w:t xml:space="preserve">, основные показатели, методы оценки. Основные фармакокинетические процессы: адсорбция, связь с белком, </w:t>
      </w:r>
      <w:proofErr w:type="spellStart"/>
      <w:r>
        <w:t>биотрансформация</w:t>
      </w:r>
      <w:proofErr w:type="spellEnd"/>
      <w:r>
        <w:t>, распределение, выведение.</w:t>
      </w:r>
    </w:p>
    <w:p w:rsidR="00931D2D" w:rsidRDefault="00931D2D" w:rsidP="00931D2D">
      <w:r>
        <w:t>Основные принципы доказательной медицины.</w:t>
      </w:r>
    </w:p>
    <w:p w:rsidR="00931D2D" w:rsidRDefault="00931D2D" w:rsidP="00931D2D">
      <w:proofErr w:type="spellStart"/>
      <w:r>
        <w:t>Фармакогенетика</w:t>
      </w:r>
      <w:proofErr w:type="spellEnd"/>
      <w:r>
        <w:t xml:space="preserve"> и взаимодействие лекарственных средств.</w:t>
      </w:r>
    </w:p>
    <w:p w:rsidR="00931D2D" w:rsidRDefault="00931D2D" w:rsidP="00931D2D">
      <w:r>
        <w:t>Нежелательные реакции на лекарственные средства: пути предупреждения и коррекции.</w:t>
      </w:r>
    </w:p>
    <w:p w:rsidR="00931D2D" w:rsidRDefault="00931D2D" w:rsidP="00931D2D">
      <w:r>
        <w:t>Возрастные и физиологические особенности применения лекарственных средств.</w:t>
      </w:r>
    </w:p>
    <w:p w:rsidR="00F0069C" w:rsidRPr="00931D2D" w:rsidRDefault="00931D2D" w:rsidP="00931D2D">
      <w:r>
        <w:t>Клиническая фармакология лекарственных средств отдельных фармакологических групп. Клиническая фармакология лекарственных средств, используемых для фармакотерапии неотложных состояний в кардиологии и пульмонологии</w:t>
      </w:r>
      <w:proofErr w:type="gramStart"/>
      <w:r>
        <w:t>.»</w:t>
      </w:r>
      <w:r w:rsidR="00F0069C">
        <w:rPr>
          <w:szCs w:val="28"/>
        </w:rPr>
        <w:t>.</w:t>
      </w:r>
      <w:proofErr w:type="gramEnd"/>
    </w:p>
    <w:p w:rsidR="00F0069C" w:rsidRDefault="00F0069C" w:rsidP="00F71730"/>
    <w:p w:rsidR="002931A0" w:rsidRDefault="00F0069C" w:rsidP="00F71730">
      <w:r>
        <w:t>2</w:t>
      </w:r>
      <w:r w:rsidR="00812DBC">
        <w:t xml:space="preserve">. В информационной части </w:t>
      </w:r>
      <w:r w:rsidR="002931A0">
        <w:t>список рекомендуемой литературы изложить в следующей редакции:</w:t>
      </w:r>
    </w:p>
    <w:p w:rsidR="00812DBC" w:rsidRDefault="00812DBC" w:rsidP="00F0069C">
      <w:pPr>
        <w:ind w:firstLine="0"/>
        <w:jc w:val="center"/>
        <w:rPr>
          <w:szCs w:val="28"/>
        </w:rPr>
      </w:pPr>
      <w:r w:rsidRPr="00B4409E">
        <w:t>«</w:t>
      </w:r>
      <w:r w:rsidRPr="00E00CA6">
        <w:rPr>
          <w:b/>
          <w:szCs w:val="28"/>
        </w:rPr>
        <w:t>Список рекомендуемой литературы</w:t>
      </w:r>
      <w:r w:rsidRPr="00F92509">
        <w:rPr>
          <w:i/>
          <w:szCs w:val="28"/>
        </w:rPr>
        <w:t xml:space="preserve"> </w:t>
      </w:r>
      <w:r>
        <w:rPr>
          <w:i/>
          <w:szCs w:val="28"/>
        </w:rPr>
        <w:t xml:space="preserve"> </w:t>
      </w:r>
    </w:p>
    <w:p w:rsidR="00812DBC" w:rsidRDefault="00812DBC" w:rsidP="00F0069C">
      <w:pPr>
        <w:tabs>
          <w:tab w:val="left" w:pos="1134"/>
          <w:tab w:val="left" w:pos="1276"/>
        </w:tabs>
        <w:rPr>
          <w:szCs w:val="28"/>
        </w:rPr>
      </w:pPr>
      <w:r>
        <w:rPr>
          <w:szCs w:val="28"/>
        </w:rPr>
        <w:t>Основная:</w:t>
      </w:r>
    </w:p>
    <w:p w:rsidR="00EE20A3" w:rsidRPr="00EE20A3" w:rsidRDefault="00EE20A3" w:rsidP="00EE20A3">
      <w:pPr>
        <w:numPr>
          <w:ilvl w:val="0"/>
          <w:numId w:val="2"/>
        </w:numPr>
        <w:tabs>
          <w:tab w:val="clear" w:pos="360"/>
          <w:tab w:val="num" w:pos="0"/>
          <w:tab w:val="left" w:pos="1134"/>
        </w:tabs>
        <w:ind w:left="0" w:right="-57" w:firstLine="709"/>
        <w:rPr>
          <w:szCs w:val="28"/>
        </w:rPr>
      </w:pPr>
      <w:proofErr w:type="spellStart"/>
      <w:r w:rsidRPr="00EE20A3">
        <w:rPr>
          <w:szCs w:val="28"/>
        </w:rPr>
        <w:t>Вальчук</w:t>
      </w:r>
      <w:proofErr w:type="spellEnd"/>
      <w:r w:rsidRPr="00EE20A3">
        <w:rPr>
          <w:szCs w:val="28"/>
        </w:rPr>
        <w:t>, Э.А. Государственные минимальные социальные стандарты в области здравоохранения : учеб</w:t>
      </w:r>
      <w:proofErr w:type="gramStart"/>
      <w:r w:rsidRPr="00EE20A3">
        <w:rPr>
          <w:szCs w:val="28"/>
        </w:rPr>
        <w:t>.-</w:t>
      </w:r>
      <w:proofErr w:type="gramEnd"/>
      <w:r w:rsidRPr="00EE20A3">
        <w:rPr>
          <w:szCs w:val="28"/>
        </w:rPr>
        <w:t xml:space="preserve">метод. пособие / </w:t>
      </w:r>
      <w:proofErr w:type="spellStart"/>
      <w:r w:rsidRPr="00EE20A3">
        <w:rPr>
          <w:szCs w:val="28"/>
        </w:rPr>
        <w:t>Э.А.Вальчук</w:t>
      </w:r>
      <w:proofErr w:type="spellEnd"/>
      <w:r w:rsidRPr="00EE20A3">
        <w:rPr>
          <w:szCs w:val="28"/>
        </w:rPr>
        <w:t xml:space="preserve">, </w:t>
      </w:r>
      <w:proofErr w:type="spellStart"/>
      <w:r w:rsidRPr="00EE20A3">
        <w:rPr>
          <w:szCs w:val="28"/>
        </w:rPr>
        <w:t>А.П.Романова</w:t>
      </w:r>
      <w:proofErr w:type="spellEnd"/>
      <w:r w:rsidRPr="00EE20A3">
        <w:rPr>
          <w:szCs w:val="28"/>
        </w:rPr>
        <w:t>. – Минск</w:t>
      </w:r>
      <w:proofErr w:type="gramStart"/>
      <w:r w:rsidRPr="00EE20A3">
        <w:rPr>
          <w:szCs w:val="28"/>
        </w:rPr>
        <w:t xml:space="preserve"> :</w:t>
      </w:r>
      <w:proofErr w:type="gramEnd"/>
      <w:r w:rsidRPr="00EE20A3">
        <w:rPr>
          <w:szCs w:val="28"/>
        </w:rPr>
        <w:t xml:space="preserve"> </w:t>
      </w:r>
      <w:proofErr w:type="spellStart"/>
      <w:r w:rsidRPr="00EE20A3">
        <w:rPr>
          <w:szCs w:val="28"/>
        </w:rPr>
        <w:t>БелМАПО</w:t>
      </w:r>
      <w:proofErr w:type="spellEnd"/>
      <w:r w:rsidRPr="00EE20A3">
        <w:rPr>
          <w:szCs w:val="28"/>
        </w:rPr>
        <w:t>, 2013. – 39 с.</w:t>
      </w:r>
    </w:p>
    <w:p w:rsidR="00EE20A3" w:rsidRPr="009031D3" w:rsidRDefault="00EE20A3" w:rsidP="000F7340">
      <w:pPr>
        <w:numPr>
          <w:ilvl w:val="0"/>
          <w:numId w:val="2"/>
        </w:numPr>
        <w:tabs>
          <w:tab w:val="clear" w:pos="360"/>
          <w:tab w:val="num" w:pos="567"/>
          <w:tab w:val="left" w:pos="1134"/>
          <w:tab w:val="left" w:pos="1276"/>
        </w:tabs>
        <w:ind w:left="0" w:firstLine="709"/>
        <w:rPr>
          <w:szCs w:val="28"/>
        </w:rPr>
      </w:pPr>
      <w:proofErr w:type="spellStart"/>
      <w:r w:rsidRPr="009031D3">
        <w:rPr>
          <w:szCs w:val="28"/>
        </w:rPr>
        <w:t>Гриффин</w:t>
      </w:r>
      <w:proofErr w:type="spellEnd"/>
      <w:r>
        <w:rPr>
          <w:szCs w:val="28"/>
        </w:rPr>
        <w:t>,</w:t>
      </w:r>
      <w:r w:rsidRPr="009031D3">
        <w:rPr>
          <w:szCs w:val="28"/>
        </w:rPr>
        <w:t xml:space="preserve"> Б. Кардиология</w:t>
      </w:r>
      <w:r>
        <w:rPr>
          <w:szCs w:val="28"/>
        </w:rPr>
        <w:t xml:space="preserve"> / </w:t>
      </w:r>
      <w:r w:rsidRPr="009031D3">
        <w:rPr>
          <w:szCs w:val="28"/>
        </w:rPr>
        <w:t>Б.</w:t>
      </w:r>
      <w:r>
        <w:rPr>
          <w:szCs w:val="28"/>
        </w:rPr>
        <w:t xml:space="preserve"> </w:t>
      </w:r>
      <w:proofErr w:type="spellStart"/>
      <w:r w:rsidRPr="009031D3">
        <w:rPr>
          <w:szCs w:val="28"/>
        </w:rPr>
        <w:t>Гриффин</w:t>
      </w:r>
      <w:proofErr w:type="spellEnd"/>
      <w:r w:rsidRPr="009031D3">
        <w:rPr>
          <w:szCs w:val="28"/>
        </w:rPr>
        <w:t>, Э.</w:t>
      </w:r>
      <w:r>
        <w:rPr>
          <w:szCs w:val="28"/>
        </w:rPr>
        <w:t xml:space="preserve"> </w:t>
      </w:r>
      <w:r w:rsidRPr="009031D3">
        <w:rPr>
          <w:szCs w:val="28"/>
        </w:rPr>
        <w:t>Тополь. – М.</w:t>
      </w:r>
      <w:proofErr w:type="gramStart"/>
      <w:r>
        <w:rPr>
          <w:szCs w:val="28"/>
        </w:rPr>
        <w:t xml:space="preserve"> </w:t>
      </w:r>
      <w:r w:rsidRPr="009031D3">
        <w:rPr>
          <w:szCs w:val="28"/>
        </w:rPr>
        <w:t>:</w:t>
      </w:r>
      <w:proofErr w:type="gramEnd"/>
      <w:r w:rsidRPr="009031D3">
        <w:rPr>
          <w:szCs w:val="28"/>
        </w:rPr>
        <w:t xml:space="preserve"> Практика, </w:t>
      </w:r>
      <w:r>
        <w:rPr>
          <w:szCs w:val="28"/>
        </w:rPr>
        <w:t>2011. – 1248 с.</w:t>
      </w:r>
    </w:p>
    <w:p w:rsidR="00EE20A3" w:rsidRPr="009031D3" w:rsidRDefault="00EE20A3" w:rsidP="000F7340">
      <w:pPr>
        <w:numPr>
          <w:ilvl w:val="0"/>
          <w:numId w:val="2"/>
        </w:numPr>
        <w:tabs>
          <w:tab w:val="clear" w:pos="360"/>
          <w:tab w:val="num" w:pos="540"/>
          <w:tab w:val="left" w:pos="1134"/>
          <w:tab w:val="left" w:pos="1276"/>
        </w:tabs>
        <w:ind w:left="0" w:firstLine="709"/>
        <w:rPr>
          <w:szCs w:val="28"/>
        </w:rPr>
      </w:pPr>
      <w:proofErr w:type="gramStart"/>
      <w:r w:rsidRPr="009031D3">
        <w:rPr>
          <w:szCs w:val="28"/>
        </w:rPr>
        <w:t>Гришкин</w:t>
      </w:r>
      <w:proofErr w:type="gramEnd"/>
      <w:r>
        <w:rPr>
          <w:szCs w:val="28"/>
        </w:rPr>
        <w:t>,</w:t>
      </w:r>
      <w:r w:rsidRPr="009031D3">
        <w:rPr>
          <w:szCs w:val="28"/>
        </w:rPr>
        <w:t xml:space="preserve"> Ю.Н. Дифференциальная диагностика аритмий. Атлас ЭКГ и </w:t>
      </w:r>
      <w:proofErr w:type="gramStart"/>
      <w:r w:rsidRPr="009031D3">
        <w:rPr>
          <w:szCs w:val="28"/>
        </w:rPr>
        <w:t>внутрисердечных</w:t>
      </w:r>
      <w:proofErr w:type="gramEnd"/>
      <w:r w:rsidRPr="009031D3">
        <w:rPr>
          <w:szCs w:val="28"/>
        </w:rPr>
        <w:t xml:space="preserve"> </w:t>
      </w:r>
      <w:proofErr w:type="spellStart"/>
      <w:r w:rsidRPr="009031D3">
        <w:rPr>
          <w:szCs w:val="28"/>
        </w:rPr>
        <w:t>электрограмм</w:t>
      </w:r>
      <w:proofErr w:type="spellEnd"/>
      <w:r w:rsidRPr="009031D3">
        <w:rPr>
          <w:szCs w:val="28"/>
        </w:rPr>
        <w:t xml:space="preserve"> с подробными комментариями</w:t>
      </w:r>
      <w:r>
        <w:rPr>
          <w:szCs w:val="28"/>
        </w:rPr>
        <w:t xml:space="preserve"> / </w:t>
      </w:r>
      <w:proofErr w:type="spellStart"/>
      <w:r w:rsidRPr="009031D3">
        <w:rPr>
          <w:szCs w:val="28"/>
        </w:rPr>
        <w:t>Ю.Н.Гришкин</w:t>
      </w:r>
      <w:proofErr w:type="spellEnd"/>
      <w:r w:rsidRPr="009031D3">
        <w:rPr>
          <w:szCs w:val="28"/>
        </w:rPr>
        <w:t>. – М.</w:t>
      </w:r>
      <w:proofErr w:type="gramStart"/>
      <w:r>
        <w:rPr>
          <w:szCs w:val="28"/>
        </w:rPr>
        <w:t xml:space="preserve"> </w:t>
      </w:r>
      <w:r w:rsidRPr="009031D3">
        <w:rPr>
          <w:szCs w:val="28"/>
        </w:rPr>
        <w:t>:</w:t>
      </w:r>
      <w:proofErr w:type="gramEnd"/>
      <w:r w:rsidRPr="009031D3">
        <w:rPr>
          <w:szCs w:val="28"/>
        </w:rPr>
        <w:t xml:space="preserve"> Фолиант, 2009. – 488 с. </w:t>
      </w:r>
    </w:p>
    <w:p w:rsidR="00EE20A3" w:rsidRPr="00EE20A3" w:rsidRDefault="00EE20A3" w:rsidP="00EE20A3">
      <w:pPr>
        <w:numPr>
          <w:ilvl w:val="0"/>
          <w:numId w:val="2"/>
        </w:numPr>
        <w:tabs>
          <w:tab w:val="clear" w:pos="360"/>
          <w:tab w:val="num" w:pos="0"/>
          <w:tab w:val="left" w:pos="1134"/>
        </w:tabs>
        <w:ind w:left="0" w:right="-57" w:firstLine="709"/>
        <w:rPr>
          <w:szCs w:val="28"/>
        </w:rPr>
      </w:pPr>
      <w:r w:rsidRPr="00EE20A3">
        <w:rPr>
          <w:szCs w:val="28"/>
        </w:rPr>
        <w:t>Европейская министерская конференция Всемирной организации здравоохранения. Охват всех этапов жизни в контексте положений политики «Здоровье-2020». Минская декларация // Семейный д-р. – 2015. – № 4. – С. 5–7.</w:t>
      </w:r>
    </w:p>
    <w:p w:rsidR="00EE20A3" w:rsidRPr="00EE20A3" w:rsidRDefault="00EE20A3" w:rsidP="00EE20A3">
      <w:pPr>
        <w:numPr>
          <w:ilvl w:val="0"/>
          <w:numId w:val="2"/>
        </w:numPr>
        <w:tabs>
          <w:tab w:val="clear" w:pos="360"/>
          <w:tab w:val="num" w:pos="0"/>
          <w:tab w:val="left" w:pos="1134"/>
        </w:tabs>
        <w:ind w:left="0" w:right="-57" w:firstLine="709"/>
        <w:rPr>
          <w:szCs w:val="28"/>
        </w:rPr>
      </w:pPr>
      <w:r w:rsidRPr="00EE20A3">
        <w:rPr>
          <w:szCs w:val="28"/>
        </w:rPr>
        <w:t>Здоровье-2020</w:t>
      </w:r>
      <w:proofErr w:type="gramStart"/>
      <w:r w:rsidRPr="00EE20A3">
        <w:rPr>
          <w:szCs w:val="28"/>
        </w:rPr>
        <w:t xml:space="preserve"> :</w:t>
      </w:r>
      <w:proofErr w:type="gramEnd"/>
      <w:r w:rsidRPr="00EE20A3">
        <w:rPr>
          <w:szCs w:val="28"/>
        </w:rPr>
        <w:t xml:space="preserve"> основы Европейской политики в поддержку действий всего государства и общества в интересах здоровья и благополучия. – Копенгаген</w:t>
      </w:r>
      <w:proofErr w:type="gramStart"/>
      <w:r w:rsidRPr="00EE20A3">
        <w:rPr>
          <w:szCs w:val="28"/>
        </w:rPr>
        <w:t xml:space="preserve"> :</w:t>
      </w:r>
      <w:proofErr w:type="gramEnd"/>
      <w:r w:rsidRPr="00EE20A3">
        <w:rPr>
          <w:szCs w:val="28"/>
        </w:rPr>
        <w:t xml:space="preserve"> ВОЗ, 2013. – 232 с.      </w:t>
      </w:r>
    </w:p>
    <w:p w:rsidR="00EE20A3" w:rsidRPr="00EE20A3" w:rsidRDefault="00EE20A3" w:rsidP="00EE20A3">
      <w:pPr>
        <w:numPr>
          <w:ilvl w:val="0"/>
          <w:numId w:val="2"/>
        </w:numPr>
        <w:tabs>
          <w:tab w:val="clear" w:pos="360"/>
          <w:tab w:val="num" w:pos="0"/>
          <w:tab w:val="left" w:pos="1134"/>
        </w:tabs>
        <w:ind w:left="0" w:right="-57" w:firstLine="709"/>
        <w:rPr>
          <w:szCs w:val="28"/>
        </w:rPr>
      </w:pPr>
      <w:r w:rsidRPr="00EE20A3">
        <w:rPr>
          <w:szCs w:val="28"/>
        </w:rPr>
        <w:t>Здравоохранение Республики Беларусь</w:t>
      </w:r>
      <w:proofErr w:type="gramStart"/>
      <w:r w:rsidRPr="00EE20A3">
        <w:rPr>
          <w:szCs w:val="28"/>
        </w:rPr>
        <w:t xml:space="preserve"> :</w:t>
      </w:r>
      <w:proofErr w:type="gramEnd"/>
      <w:r w:rsidRPr="00EE20A3">
        <w:rPr>
          <w:szCs w:val="28"/>
        </w:rPr>
        <w:t xml:space="preserve"> прошлое, настоящее и будущее / </w:t>
      </w:r>
      <w:proofErr w:type="spellStart"/>
      <w:r w:rsidRPr="00EE20A3">
        <w:rPr>
          <w:szCs w:val="28"/>
        </w:rPr>
        <w:t>В.И.Жарко</w:t>
      </w:r>
      <w:proofErr w:type="spellEnd"/>
      <w:r w:rsidRPr="00EE20A3">
        <w:rPr>
          <w:szCs w:val="28"/>
        </w:rPr>
        <w:t xml:space="preserve"> [и др.]. – Минск</w:t>
      </w:r>
      <w:proofErr w:type="gramStart"/>
      <w:r w:rsidRPr="00EE20A3">
        <w:rPr>
          <w:szCs w:val="28"/>
        </w:rPr>
        <w:t xml:space="preserve"> :</w:t>
      </w:r>
      <w:proofErr w:type="gramEnd"/>
      <w:r w:rsidRPr="00EE20A3">
        <w:rPr>
          <w:szCs w:val="28"/>
        </w:rPr>
        <w:t xml:space="preserve"> </w:t>
      </w:r>
      <w:proofErr w:type="spellStart"/>
      <w:r w:rsidRPr="00EE20A3">
        <w:rPr>
          <w:szCs w:val="28"/>
        </w:rPr>
        <w:t>Минсктиппроект</w:t>
      </w:r>
      <w:proofErr w:type="spellEnd"/>
      <w:r w:rsidRPr="00EE20A3">
        <w:rPr>
          <w:szCs w:val="28"/>
        </w:rPr>
        <w:t>, 2012. – 320 с.</w:t>
      </w:r>
    </w:p>
    <w:p w:rsidR="00EE20A3" w:rsidRPr="009031D3" w:rsidRDefault="00EE20A3" w:rsidP="000F7340">
      <w:pPr>
        <w:numPr>
          <w:ilvl w:val="0"/>
          <w:numId w:val="2"/>
        </w:numPr>
        <w:tabs>
          <w:tab w:val="clear" w:pos="360"/>
          <w:tab w:val="num" w:pos="540"/>
          <w:tab w:val="left" w:pos="1134"/>
          <w:tab w:val="left" w:pos="1276"/>
        </w:tabs>
        <w:ind w:left="0" w:firstLine="709"/>
        <w:rPr>
          <w:szCs w:val="28"/>
        </w:rPr>
      </w:pPr>
      <w:r w:rsidRPr="009031D3">
        <w:rPr>
          <w:szCs w:val="28"/>
        </w:rPr>
        <w:t xml:space="preserve">Интервенционная кардиология. Коронарная ангиография и </w:t>
      </w:r>
      <w:proofErr w:type="spellStart"/>
      <w:r w:rsidRPr="009031D3">
        <w:rPr>
          <w:szCs w:val="28"/>
        </w:rPr>
        <w:t>стентирование</w:t>
      </w:r>
      <w:proofErr w:type="spellEnd"/>
      <w:proofErr w:type="gramStart"/>
      <w:r>
        <w:rPr>
          <w:szCs w:val="28"/>
        </w:rPr>
        <w:t xml:space="preserve"> </w:t>
      </w:r>
      <w:r w:rsidRPr="009031D3">
        <w:rPr>
          <w:szCs w:val="28"/>
        </w:rPr>
        <w:t>:</w:t>
      </w:r>
      <w:proofErr w:type="gramEnd"/>
      <w:r w:rsidRPr="009031D3">
        <w:rPr>
          <w:szCs w:val="28"/>
        </w:rPr>
        <w:t xml:space="preserve"> рук</w:t>
      </w:r>
      <w:r>
        <w:rPr>
          <w:szCs w:val="28"/>
        </w:rPr>
        <w:t xml:space="preserve">. / </w:t>
      </w:r>
      <w:r w:rsidRPr="009031D3">
        <w:rPr>
          <w:szCs w:val="28"/>
        </w:rPr>
        <w:t>А.</w:t>
      </w:r>
      <w:r>
        <w:rPr>
          <w:szCs w:val="28"/>
        </w:rPr>
        <w:t xml:space="preserve"> </w:t>
      </w:r>
      <w:r w:rsidRPr="009031D3">
        <w:rPr>
          <w:szCs w:val="28"/>
        </w:rPr>
        <w:t>П.</w:t>
      </w:r>
      <w:r>
        <w:rPr>
          <w:szCs w:val="28"/>
        </w:rPr>
        <w:t xml:space="preserve"> </w:t>
      </w:r>
      <w:r w:rsidRPr="009031D3">
        <w:rPr>
          <w:szCs w:val="28"/>
        </w:rPr>
        <w:t>Савченко</w:t>
      </w:r>
      <w:r>
        <w:rPr>
          <w:szCs w:val="28"/>
        </w:rPr>
        <w:t xml:space="preserve"> </w:t>
      </w:r>
      <w:r w:rsidRPr="00411BE6">
        <w:rPr>
          <w:szCs w:val="28"/>
        </w:rPr>
        <w:t>[</w:t>
      </w:r>
      <w:r>
        <w:rPr>
          <w:szCs w:val="28"/>
        </w:rPr>
        <w:t>и др.</w:t>
      </w:r>
      <w:r w:rsidRPr="00411BE6">
        <w:rPr>
          <w:szCs w:val="28"/>
        </w:rPr>
        <w:t>]</w:t>
      </w:r>
      <w:r w:rsidRPr="009031D3">
        <w:rPr>
          <w:szCs w:val="28"/>
        </w:rPr>
        <w:t>. – М.</w:t>
      </w:r>
      <w:proofErr w:type="gramStart"/>
      <w:r>
        <w:rPr>
          <w:szCs w:val="28"/>
        </w:rPr>
        <w:t xml:space="preserve"> </w:t>
      </w:r>
      <w:r w:rsidRPr="009031D3">
        <w:rPr>
          <w:szCs w:val="28"/>
        </w:rPr>
        <w:t>:</w:t>
      </w:r>
      <w:proofErr w:type="gramEnd"/>
      <w:r w:rsidRPr="009031D3">
        <w:rPr>
          <w:szCs w:val="28"/>
        </w:rPr>
        <w:t xml:space="preserve"> ГЭОТАР-Медиа, 2010. – 448 с.</w:t>
      </w:r>
    </w:p>
    <w:p w:rsidR="00EE20A3" w:rsidRDefault="00EE20A3" w:rsidP="000F7340">
      <w:pPr>
        <w:numPr>
          <w:ilvl w:val="0"/>
          <w:numId w:val="2"/>
        </w:numPr>
        <w:tabs>
          <w:tab w:val="clear" w:pos="360"/>
          <w:tab w:val="num" w:pos="540"/>
          <w:tab w:val="left" w:pos="1134"/>
          <w:tab w:val="left" w:pos="1276"/>
        </w:tabs>
        <w:ind w:left="0" w:firstLine="709"/>
        <w:rPr>
          <w:szCs w:val="28"/>
        </w:rPr>
      </w:pPr>
      <w:r w:rsidRPr="009031D3">
        <w:rPr>
          <w:szCs w:val="28"/>
        </w:rPr>
        <w:lastRenderedPageBreak/>
        <w:t>Карпов</w:t>
      </w:r>
      <w:r>
        <w:rPr>
          <w:szCs w:val="28"/>
        </w:rPr>
        <w:t>,</w:t>
      </w:r>
      <w:r w:rsidRPr="009031D3">
        <w:rPr>
          <w:szCs w:val="28"/>
        </w:rPr>
        <w:t xml:space="preserve"> Ю.А. </w:t>
      </w:r>
      <w:proofErr w:type="gramStart"/>
      <w:r w:rsidRPr="009031D3">
        <w:rPr>
          <w:szCs w:val="28"/>
        </w:rPr>
        <w:t>Коронарная</w:t>
      </w:r>
      <w:proofErr w:type="gramEnd"/>
      <w:r w:rsidRPr="009031D3">
        <w:rPr>
          <w:szCs w:val="28"/>
        </w:rPr>
        <w:t xml:space="preserve"> </w:t>
      </w:r>
      <w:proofErr w:type="spellStart"/>
      <w:r w:rsidRPr="009031D3">
        <w:rPr>
          <w:szCs w:val="28"/>
        </w:rPr>
        <w:t>ангиопластика</w:t>
      </w:r>
      <w:proofErr w:type="spellEnd"/>
      <w:r w:rsidRPr="009031D3">
        <w:rPr>
          <w:szCs w:val="28"/>
        </w:rPr>
        <w:t xml:space="preserve"> и </w:t>
      </w:r>
      <w:proofErr w:type="spellStart"/>
      <w:r w:rsidRPr="009031D3">
        <w:rPr>
          <w:szCs w:val="28"/>
        </w:rPr>
        <w:t>стентирование</w:t>
      </w:r>
      <w:proofErr w:type="spellEnd"/>
      <w:r>
        <w:rPr>
          <w:szCs w:val="28"/>
        </w:rPr>
        <w:t xml:space="preserve"> / </w:t>
      </w:r>
      <w:proofErr w:type="spellStart"/>
      <w:r w:rsidRPr="009031D3">
        <w:rPr>
          <w:szCs w:val="28"/>
        </w:rPr>
        <w:t>Ю.А.Карпов</w:t>
      </w:r>
      <w:proofErr w:type="spellEnd"/>
      <w:r w:rsidRPr="009031D3">
        <w:rPr>
          <w:szCs w:val="28"/>
        </w:rPr>
        <w:t>. – М.</w:t>
      </w:r>
      <w:proofErr w:type="gramStart"/>
      <w:r>
        <w:rPr>
          <w:szCs w:val="28"/>
        </w:rPr>
        <w:t xml:space="preserve"> </w:t>
      </w:r>
      <w:r w:rsidRPr="009031D3">
        <w:rPr>
          <w:szCs w:val="28"/>
        </w:rPr>
        <w:t>:</w:t>
      </w:r>
      <w:proofErr w:type="gramEnd"/>
      <w:r w:rsidRPr="009031D3">
        <w:rPr>
          <w:szCs w:val="28"/>
        </w:rPr>
        <w:t xml:space="preserve"> МИА, 2010. – 312 с.</w:t>
      </w:r>
    </w:p>
    <w:p w:rsidR="00EE20A3" w:rsidRPr="00EE20A3" w:rsidRDefault="00EE20A3" w:rsidP="00EE20A3">
      <w:pPr>
        <w:pStyle w:val="11"/>
        <w:numPr>
          <w:ilvl w:val="0"/>
          <w:numId w:val="2"/>
        </w:numPr>
        <w:tabs>
          <w:tab w:val="clear" w:pos="360"/>
          <w:tab w:val="num" w:pos="0"/>
          <w:tab w:val="left" w:pos="1134"/>
        </w:tabs>
        <w:spacing w:after="0" w:line="240" w:lineRule="auto"/>
        <w:ind w:left="0" w:firstLine="709"/>
        <w:jc w:val="both"/>
        <w:rPr>
          <w:rFonts w:ascii="Times New Roman" w:hAnsi="Times New Roman"/>
          <w:sz w:val="28"/>
          <w:szCs w:val="28"/>
        </w:rPr>
      </w:pPr>
      <w:r w:rsidRPr="00EE20A3">
        <w:rPr>
          <w:rFonts w:ascii="Times New Roman" w:hAnsi="Times New Roman"/>
          <w:sz w:val="28"/>
          <w:szCs w:val="28"/>
        </w:rPr>
        <w:t>Клиническая фармакология : нац. рук</w:t>
      </w:r>
      <w:proofErr w:type="gramStart"/>
      <w:r w:rsidRPr="00EE20A3">
        <w:rPr>
          <w:rFonts w:ascii="Times New Roman" w:hAnsi="Times New Roman"/>
          <w:sz w:val="28"/>
          <w:szCs w:val="28"/>
        </w:rPr>
        <w:t>.</w:t>
      </w:r>
      <w:proofErr w:type="gramEnd"/>
      <w:r w:rsidRPr="00EE20A3">
        <w:rPr>
          <w:rFonts w:ascii="Times New Roman" w:hAnsi="Times New Roman"/>
          <w:sz w:val="28"/>
          <w:szCs w:val="28"/>
        </w:rPr>
        <w:t xml:space="preserve"> / </w:t>
      </w:r>
      <w:proofErr w:type="gramStart"/>
      <w:r w:rsidRPr="00EE20A3">
        <w:rPr>
          <w:rFonts w:ascii="Times New Roman" w:hAnsi="Times New Roman"/>
          <w:sz w:val="28"/>
          <w:szCs w:val="28"/>
        </w:rPr>
        <w:t>п</w:t>
      </w:r>
      <w:proofErr w:type="gramEnd"/>
      <w:r w:rsidRPr="00EE20A3">
        <w:rPr>
          <w:rFonts w:ascii="Times New Roman" w:hAnsi="Times New Roman"/>
          <w:sz w:val="28"/>
          <w:szCs w:val="28"/>
        </w:rPr>
        <w:t xml:space="preserve">од ред. </w:t>
      </w:r>
      <w:proofErr w:type="spellStart"/>
      <w:r w:rsidRPr="00EE20A3">
        <w:rPr>
          <w:rFonts w:ascii="Times New Roman" w:hAnsi="Times New Roman"/>
          <w:sz w:val="28"/>
          <w:szCs w:val="28"/>
        </w:rPr>
        <w:t>Ю.Б.Белоусова</w:t>
      </w:r>
      <w:proofErr w:type="spellEnd"/>
      <w:r w:rsidRPr="00EE20A3">
        <w:rPr>
          <w:rFonts w:ascii="Times New Roman" w:hAnsi="Times New Roman"/>
          <w:sz w:val="28"/>
          <w:szCs w:val="28"/>
        </w:rPr>
        <w:t>, [и др.]. – М.</w:t>
      </w:r>
      <w:proofErr w:type="gramStart"/>
      <w:r w:rsidRPr="00EE20A3">
        <w:rPr>
          <w:rFonts w:ascii="Times New Roman" w:hAnsi="Times New Roman"/>
          <w:sz w:val="28"/>
          <w:szCs w:val="28"/>
        </w:rPr>
        <w:t xml:space="preserve"> :</w:t>
      </w:r>
      <w:proofErr w:type="gramEnd"/>
      <w:r w:rsidRPr="00EE20A3">
        <w:rPr>
          <w:rFonts w:ascii="Times New Roman" w:hAnsi="Times New Roman"/>
          <w:sz w:val="28"/>
          <w:szCs w:val="28"/>
        </w:rPr>
        <w:t xml:space="preserve"> ГЭОТАР-Медиа, 2014. – 976 с.</w:t>
      </w:r>
    </w:p>
    <w:p w:rsidR="00EE20A3" w:rsidRPr="00EE20A3" w:rsidRDefault="00EE20A3" w:rsidP="00EE20A3">
      <w:pPr>
        <w:pStyle w:val="11"/>
        <w:numPr>
          <w:ilvl w:val="0"/>
          <w:numId w:val="2"/>
        </w:numPr>
        <w:tabs>
          <w:tab w:val="clear" w:pos="360"/>
          <w:tab w:val="num" w:pos="0"/>
          <w:tab w:val="left" w:pos="1134"/>
        </w:tabs>
        <w:spacing w:after="0" w:line="240" w:lineRule="auto"/>
        <w:ind w:left="0" w:firstLine="709"/>
        <w:jc w:val="both"/>
        <w:rPr>
          <w:rFonts w:ascii="Times New Roman" w:hAnsi="Times New Roman"/>
          <w:sz w:val="28"/>
          <w:szCs w:val="28"/>
        </w:rPr>
      </w:pPr>
      <w:r w:rsidRPr="00EE20A3">
        <w:rPr>
          <w:rFonts w:ascii="Times New Roman" w:hAnsi="Times New Roman"/>
          <w:sz w:val="28"/>
          <w:szCs w:val="28"/>
        </w:rPr>
        <w:t>Клиническая фармакология</w:t>
      </w:r>
      <w:proofErr w:type="gramStart"/>
      <w:r w:rsidRPr="00EE20A3">
        <w:rPr>
          <w:rFonts w:ascii="Times New Roman" w:hAnsi="Times New Roman"/>
          <w:sz w:val="28"/>
          <w:szCs w:val="28"/>
        </w:rPr>
        <w:t xml:space="preserve"> :</w:t>
      </w:r>
      <w:proofErr w:type="gramEnd"/>
      <w:r w:rsidRPr="00EE20A3">
        <w:rPr>
          <w:rFonts w:ascii="Times New Roman" w:hAnsi="Times New Roman"/>
          <w:sz w:val="28"/>
          <w:szCs w:val="28"/>
        </w:rPr>
        <w:t xml:space="preserve"> учебник / под ред. </w:t>
      </w:r>
      <w:proofErr w:type="spellStart"/>
      <w:r w:rsidRPr="00EE20A3">
        <w:rPr>
          <w:rFonts w:ascii="Times New Roman" w:hAnsi="Times New Roman"/>
          <w:sz w:val="28"/>
          <w:szCs w:val="28"/>
        </w:rPr>
        <w:t>В.Г.Кукеса</w:t>
      </w:r>
      <w:proofErr w:type="spellEnd"/>
      <w:r w:rsidRPr="00EE20A3">
        <w:rPr>
          <w:rFonts w:ascii="Times New Roman" w:hAnsi="Times New Roman"/>
          <w:sz w:val="28"/>
          <w:szCs w:val="28"/>
        </w:rPr>
        <w:t xml:space="preserve">. – 4-е изд., доп. и </w:t>
      </w:r>
      <w:proofErr w:type="spellStart"/>
      <w:r w:rsidRPr="00EE20A3">
        <w:rPr>
          <w:rFonts w:ascii="Times New Roman" w:hAnsi="Times New Roman"/>
          <w:sz w:val="28"/>
          <w:szCs w:val="28"/>
        </w:rPr>
        <w:t>перераб</w:t>
      </w:r>
      <w:proofErr w:type="spellEnd"/>
      <w:r w:rsidRPr="00EE20A3">
        <w:rPr>
          <w:rFonts w:ascii="Times New Roman" w:hAnsi="Times New Roman"/>
          <w:sz w:val="28"/>
          <w:szCs w:val="28"/>
        </w:rPr>
        <w:t>. – М.</w:t>
      </w:r>
      <w:proofErr w:type="gramStart"/>
      <w:r w:rsidRPr="00EE20A3">
        <w:rPr>
          <w:rFonts w:ascii="Times New Roman" w:hAnsi="Times New Roman"/>
          <w:sz w:val="28"/>
          <w:szCs w:val="28"/>
        </w:rPr>
        <w:t xml:space="preserve"> :</w:t>
      </w:r>
      <w:proofErr w:type="gramEnd"/>
      <w:r w:rsidRPr="00EE20A3">
        <w:rPr>
          <w:rFonts w:ascii="Times New Roman" w:hAnsi="Times New Roman"/>
          <w:sz w:val="28"/>
          <w:szCs w:val="28"/>
        </w:rPr>
        <w:t xml:space="preserve"> ГЭОТАР-Медиа, 2012. – 832 с.</w:t>
      </w:r>
    </w:p>
    <w:p w:rsidR="00EE20A3" w:rsidRPr="00EE20A3" w:rsidRDefault="00EE20A3" w:rsidP="00EE20A3">
      <w:pPr>
        <w:pStyle w:val="11"/>
        <w:numPr>
          <w:ilvl w:val="0"/>
          <w:numId w:val="2"/>
        </w:numPr>
        <w:tabs>
          <w:tab w:val="clear" w:pos="360"/>
          <w:tab w:val="num" w:pos="0"/>
          <w:tab w:val="left" w:pos="1134"/>
        </w:tabs>
        <w:spacing w:after="0" w:line="240" w:lineRule="auto"/>
        <w:ind w:left="0" w:firstLine="709"/>
        <w:jc w:val="both"/>
        <w:rPr>
          <w:rFonts w:ascii="Times New Roman" w:hAnsi="Times New Roman"/>
          <w:sz w:val="28"/>
          <w:szCs w:val="28"/>
        </w:rPr>
      </w:pPr>
      <w:r w:rsidRPr="00EE20A3">
        <w:rPr>
          <w:rFonts w:ascii="Times New Roman" w:hAnsi="Times New Roman"/>
          <w:sz w:val="28"/>
          <w:szCs w:val="28"/>
        </w:rPr>
        <w:t xml:space="preserve">Клиническая фармакология и фармакотерапия / под ред. </w:t>
      </w:r>
      <w:proofErr w:type="spellStart"/>
      <w:r w:rsidRPr="00EE20A3">
        <w:rPr>
          <w:rFonts w:ascii="Times New Roman" w:hAnsi="Times New Roman"/>
          <w:sz w:val="28"/>
          <w:szCs w:val="28"/>
        </w:rPr>
        <w:t>В.Г.Кукеса</w:t>
      </w:r>
      <w:proofErr w:type="spellEnd"/>
      <w:r w:rsidRPr="00EE20A3">
        <w:rPr>
          <w:rFonts w:ascii="Times New Roman" w:hAnsi="Times New Roman"/>
          <w:sz w:val="28"/>
          <w:szCs w:val="28"/>
        </w:rPr>
        <w:t xml:space="preserve">, </w:t>
      </w:r>
      <w:proofErr w:type="spellStart"/>
      <w:r w:rsidRPr="00EE20A3">
        <w:rPr>
          <w:rFonts w:ascii="Times New Roman" w:hAnsi="Times New Roman"/>
          <w:sz w:val="28"/>
          <w:szCs w:val="28"/>
        </w:rPr>
        <w:t>А.К.Стародубцева</w:t>
      </w:r>
      <w:proofErr w:type="spellEnd"/>
      <w:r w:rsidRPr="00EE20A3">
        <w:rPr>
          <w:rFonts w:ascii="Times New Roman" w:hAnsi="Times New Roman"/>
          <w:sz w:val="28"/>
          <w:szCs w:val="28"/>
        </w:rPr>
        <w:t xml:space="preserve">. –3-е изд., доп. и </w:t>
      </w:r>
      <w:proofErr w:type="spellStart"/>
      <w:r w:rsidRPr="00EE20A3">
        <w:rPr>
          <w:rFonts w:ascii="Times New Roman" w:hAnsi="Times New Roman"/>
          <w:sz w:val="28"/>
          <w:szCs w:val="28"/>
        </w:rPr>
        <w:t>перераб</w:t>
      </w:r>
      <w:proofErr w:type="spellEnd"/>
      <w:r w:rsidRPr="00EE20A3">
        <w:rPr>
          <w:rFonts w:ascii="Times New Roman" w:hAnsi="Times New Roman"/>
          <w:sz w:val="28"/>
          <w:szCs w:val="28"/>
        </w:rPr>
        <w:t>. – М.</w:t>
      </w:r>
      <w:proofErr w:type="gramStart"/>
      <w:r w:rsidRPr="00EE20A3">
        <w:rPr>
          <w:rFonts w:ascii="Times New Roman" w:hAnsi="Times New Roman"/>
          <w:sz w:val="28"/>
          <w:szCs w:val="28"/>
        </w:rPr>
        <w:t xml:space="preserve"> :</w:t>
      </w:r>
      <w:proofErr w:type="gramEnd"/>
      <w:r w:rsidRPr="00EE20A3">
        <w:rPr>
          <w:rFonts w:ascii="Times New Roman" w:hAnsi="Times New Roman"/>
          <w:sz w:val="28"/>
          <w:szCs w:val="28"/>
        </w:rPr>
        <w:t xml:space="preserve"> ГЭОТАР-Медиа, 2013. – </w:t>
      </w:r>
      <w:r w:rsidR="00D436A1">
        <w:rPr>
          <w:rFonts w:ascii="Times New Roman" w:hAnsi="Times New Roman"/>
          <w:sz w:val="28"/>
          <w:szCs w:val="28"/>
        </w:rPr>
        <w:br/>
      </w:r>
      <w:r w:rsidRPr="00EE20A3">
        <w:rPr>
          <w:rFonts w:ascii="Times New Roman" w:hAnsi="Times New Roman"/>
          <w:sz w:val="28"/>
          <w:szCs w:val="28"/>
        </w:rPr>
        <w:t>832 с.</w:t>
      </w:r>
    </w:p>
    <w:p w:rsidR="00EE20A3" w:rsidRPr="00EE20A3" w:rsidRDefault="00EE20A3" w:rsidP="00EE20A3">
      <w:pPr>
        <w:widowControl w:val="0"/>
        <w:numPr>
          <w:ilvl w:val="0"/>
          <w:numId w:val="2"/>
        </w:numPr>
        <w:shd w:val="clear" w:color="auto" w:fill="FFFFFF"/>
        <w:tabs>
          <w:tab w:val="clear" w:pos="360"/>
          <w:tab w:val="num" w:pos="0"/>
          <w:tab w:val="left" w:pos="540"/>
          <w:tab w:val="left" w:pos="1134"/>
        </w:tabs>
        <w:autoSpaceDE w:val="0"/>
        <w:autoSpaceDN w:val="0"/>
        <w:adjustRightInd w:val="0"/>
        <w:ind w:left="0" w:firstLine="709"/>
        <w:rPr>
          <w:szCs w:val="28"/>
        </w:rPr>
      </w:pPr>
      <w:proofErr w:type="spellStart"/>
      <w:r w:rsidRPr="00EE20A3">
        <w:rPr>
          <w:szCs w:val="28"/>
        </w:rPr>
        <w:t>Королюк</w:t>
      </w:r>
      <w:proofErr w:type="spellEnd"/>
      <w:r w:rsidRPr="00EE20A3">
        <w:rPr>
          <w:szCs w:val="28"/>
        </w:rPr>
        <w:t xml:space="preserve">, И.П. Медицинская информатика / </w:t>
      </w:r>
      <w:proofErr w:type="spellStart"/>
      <w:r w:rsidRPr="00EE20A3">
        <w:rPr>
          <w:szCs w:val="28"/>
        </w:rPr>
        <w:t>И.П.Королюк</w:t>
      </w:r>
      <w:proofErr w:type="spellEnd"/>
      <w:r w:rsidRPr="00EE20A3">
        <w:rPr>
          <w:szCs w:val="28"/>
        </w:rPr>
        <w:t>. – Самара</w:t>
      </w:r>
      <w:proofErr w:type="gramStart"/>
      <w:r w:rsidRPr="00EE20A3">
        <w:rPr>
          <w:szCs w:val="28"/>
        </w:rPr>
        <w:t> :</w:t>
      </w:r>
      <w:proofErr w:type="gramEnd"/>
      <w:r w:rsidRPr="00EE20A3">
        <w:rPr>
          <w:szCs w:val="28"/>
        </w:rPr>
        <w:t xml:space="preserve"> </w:t>
      </w:r>
      <w:proofErr w:type="spellStart"/>
      <w:r w:rsidRPr="00EE20A3">
        <w:rPr>
          <w:szCs w:val="28"/>
        </w:rPr>
        <w:t>СамГМУ</w:t>
      </w:r>
      <w:proofErr w:type="spellEnd"/>
      <w:r w:rsidRPr="00EE20A3">
        <w:rPr>
          <w:szCs w:val="28"/>
        </w:rPr>
        <w:t>, 2012. – 244 с.: ил.</w:t>
      </w:r>
    </w:p>
    <w:p w:rsidR="00EE20A3" w:rsidRPr="00EE20A3" w:rsidRDefault="00EE20A3" w:rsidP="00EE20A3">
      <w:pPr>
        <w:widowControl w:val="0"/>
        <w:numPr>
          <w:ilvl w:val="0"/>
          <w:numId w:val="2"/>
        </w:numPr>
        <w:shd w:val="clear" w:color="auto" w:fill="FFFFFF"/>
        <w:tabs>
          <w:tab w:val="clear" w:pos="360"/>
          <w:tab w:val="num" w:pos="0"/>
          <w:tab w:val="left" w:pos="1134"/>
          <w:tab w:val="left" w:pos="1430"/>
        </w:tabs>
        <w:autoSpaceDE w:val="0"/>
        <w:autoSpaceDN w:val="0"/>
        <w:adjustRightInd w:val="0"/>
        <w:ind w:left="0" w:firstLine="709"/>
        <w:rPr>
          <w:szCs w:val="28"/>
        </w:rPr>
      </w:pPr>
      <w:r w:rsidRPr="00EE20A3">
        <w:rPr>
          <w:szCs w:val="28"/>
        </w:rPr>
        <w:t xml:space="preserve">Левин, А.Ш. Самоучитель работы на </w:t>
      </w:r>
      <w:proofErr w:type="gramStart"/>
      <w:r w:rsidRPr="00EE20A3">
        <w:rPr>
          <w:szCs w:val="28"/>
        </w:rPr>
        <w:t>компьютере</w:t>
      </w:r>
      <w:proofErr w:type="gramEnd"/>
      <w:r w:rsidRPr="00EE20A3">
        <w:rPr>
          <w:szCs w:val="28"/>
        </w:rPr>
        <w:t xml:space="preserve"> / </w:t>
      </w:r>
      <w:proofErr w:type="spellStart"/>
      <w:r w:rsidRPr="00EE20A3">
        <w:rPr>
          <w:szCs w:val="28"/>
        </w:rPr>
        <w:t>А.Ш.Левин</w:t>
      </w:r>
      <w:proofErr w:type="spellEnd"/>
      <w:r w:rsidRPr="00EE20A3">
        <w:rPr>
          <w:szCs w:val="28"/>
        </w:rPr>
        <w:t xml:space="preserve">. – </w:t>
      </w:r>
      <w:r>
        <w:rPr>
          <w:szCs w:val="28"/>
        </w:rPr>
        <w:t xml:space="preserve"> </w:t>
      </w:r>
      <w:r w:rsidRPr="00EE20A3">
        <w:rPr>
          <w:szCs w:val="28"/>
        </w:rPr>
        <w:t>11-е изд. – СПб. : Питер, 2013. – 704 с.: ил.</w:t>
      </w:r>
    </w:p>
    <w:p w:rsidR="00EE20A3" w:rsidRPr="009031D3" w:rsidRDefault="00EE20A3" w:rsidP="000F7340">
      <w:pPr>
        <w:numPr>
          <w:ilvl w:val="0"/>
          <w:numId w:val="2"/>
        </w:numPr>
        <w:tabs>
          <w:tab w:val="clear" w:pos="360"/>
          <w:tab w:val="num" w:pos="540"/>
          <w:tab w:val="left" w:pos="1134"/>
          <w:tab w:val="left" w:pos="1276"/>
        </w:tabs>
        <w:ind w:left="0" w:firstLine="709"/>
        <w:rPr>
          <w:szCs w:val="28"/>
        </w:rPr>
      </w:pPr>
      <w:proofErr w:type="spellStart"/>
      <w:r w:rsidRPr="009031D3">
        <w:rPr>
          <w:szCs w:val="28"/>
        </w:rPr>
        <w:t>Липовецкий</w:t>
      </w:r>
      <w:proofErr w:type="spellEnd"/>
      <w:r>
        <w:rPr>
          <w:szCs w:val="28"/>
        </w:rPr>
        <w:t>,</w:t>
      </w:r>
      <w:r w:rsidRPr="009031D3">
        <w:rPr>
          <w:szCs w:val="28"/>
        </w:rPr>
        <w:t xml:space="preserve"> Б.М. Наследственные </w:t>
      </w:r>
      <w:proofErr w:type="spellStart"/>
      <w:r w:rsidRPr="009031D3">
        <w:rPr>
          <w:szCs w:val="28"/>
        </w:rPr>
        <w:t>дислипидемии</w:t>
      </w:r>
      <w:proofErr w:type="spellEnd"/>
      <w:r>
        <w:rPr>
          <w:szCs w:val="28"/>
        </w:rPr>
        <w:t xml:space="preserve"> </w:t>
      </w:r>
      <w:r w:rsidRPr="009031D3">
        <w:rPr>
          <w:szCs w:val="28"/>
        </w:rPr>
        <w:t>: рук</w:t>
      </w:r>
      <w:proofErr w:type="gramStart"/>
      <w:r>
        <w:rPr>
          <w:szCs w:val="28"/>
        </w:rPr>
        <w:t>.</w:t>
      </w:r>
      <w:proofErr w:type="gramEnd"/>
      <w:r w:rsidRPr="009031D3">
        <w:rPr>
          <w:szCs w:val="28"/>
        </w:rPr>
        <w:t xml:space="preserve"> </w:t>
      </w:r>
      <w:proofErr w:type="gramStart"/>
      <w:r w:rsidRPr="009031D3">
        <w:rPr>
          <w:szCs w:val="28"/>
        </w:rPr>
        <w:t>д</w:t>
      </w:r>
      <w:proofErr w:type="gramEnd"/>
      <w:r w:rsidRPr="009031D3">
        <w:rPr>
          <w:szCs w:val="28"/>
        </w:rPr>
        <w:t>ля врачей</w:t>
      </w:r>
      <w:r>
        <w:rPr>
          <w:szCs w:val="28"/>
        </w:rPr>
        <w:t xml:space="preserve"> / </w:t>
      </w:r>
      <w:proofErr w:type="spellStart"/>
      <w:r w:rsidRPr="009031D3">
        <w:rPr>
          <w:szCs w:val="28"/>
        </w:rPr>
        <w:t>Б.М.Липовецкий</w:t>
      </w:r>
      <w:proofErr w:type="spellEnd"/>
      <w:r w:rsidRPr="009031D3">
        <w:rPr>
          <w:szCs w:val="28"/>
        </w:rPr>
        <w:t>. – СПб</w:t>
      </w:r>
      <w:proofErr w:type="gramStart"/>
      <w:r w:rsidRPr="009031D3">
        <w:rPr>
          <w:szCs w:val="28"/>
        </w:rPr>
        <w:t>.</w:t>
      </w:r>
      <w:r>
        <w:rPr>
          <w:szCs w:val="28"/>
        </w:rPr>
        <w:t xml:space="preserve"> </w:t>
      </w:r>
      <w:r w:rsidRPr="009031D3">
        <w:rPr>
          <w:szCs w:val="28"/>
        </w:rPr>
        <w:t xml:space="preserve">: </w:t>
      </w:r>
      <w:proofErr w:type="spellStart"/>
      <w:proofErr w:type="gramEnd"/>
      <w:r w:rsidRPr="009031D3">
        <w:rPr>
          <w:szCs w:val="28"/>
        </w:rPr>
        <w:t>СпецЛит</w:t>
      </w:r>
      <w:proofErr w:type="spellEnd"/>
      <w:r w:rsidRPr="009031D3">
        <w:rPr>
          <w:szCs w:val="28"/>
        </w:rPr>
        <w:t>, 2010. – 128 с.</w:t>
      </w:r>
    </w:p>
    <w:p w:rsidR="00EE20A3" w:rsidRPr="00EE20A3" w:rsidRDefault="00EE20A3" w:rsidP="00EE20A3">
      <w:pPr>
        <w:numPr>
          <w:ilvl w:val="0"/>
          <w:numId w:val="2"/>
        </w:numPr>
        <w:shd w:val="clear" w:color="auto" w:fill="FFFFFF"/>
        <w:tabs>
          <w:tab w:val="clear" w:pos="360"/>
          <w:tab w:val="num" w:pos="0"/>
          <w:tab w:val="left" w:pos="1134"/>
        </w:tabs>
        <w:ind w:left="0" w:firstLine="709"/>
        <w:rPr>
          <w:rFonts w:cs="Times New Roman"/>
          <w:szCs w:val="28"/>
        </w:rPr>
      </w:pPr>
      <w:proofErr w:type="spellStart"/>
      <w:r w:rsidRPr="00EE20A3">
        <w:rPr>
          <w:rFonts w:cs="Times New Roman"/>
          <w:szCs w:val="28"/>
        </w:rPr>
        <w:t>Машковский</w:t>
      </w:r>
      <w:proofErr w:type="spellEnd"/>
      <w:r w:rsidRPr="00EE20A3">
        <w:rPr>
          <w:rFonts w:cs="Times New Roman"/>
          <w:szCs w:val="28"/>
        </w:rPr>
        <w:t>, М.Д. Лекарственные средства</w:t>
      </w:r>
      <w:proofErr w:type="gramStart"/>
      <w:r w:rsidRPr="00EE20A3">
        <w:rPr>
          <w:rFonts w:cs="Times New Roman"/>
          <w:szCs w:val="28"/>
        </w:rPr>
        <w:t xml:space="preserve"> :</w:t>
      </w:r>
      <w:proofErr w:type="gramEnd"/>
      <w:r w:rsidRPr="00EE20A3">
        <w:rPr>
          <w:rFonts w:cs="Times New Roman"/>
          <w:szCs w:val="28"/>
        </w:rPr>
        <w:t xml:space="preserve"> в 2 т. / </w:t>
      </w:r>
      <w:proofErr w:type="spellStart"/>
      <w:r w:rsidRPr="00EE20A3">
        <w:rPr>
          <w:rFonts w:cs="Times New Roman"/>
          <w:szCs w:val="28"/>
        </w:rPr>
        <w:t>М.Д.Машковский</w:t>
      </w:r>
      <w:proofErr w:type="spellEnd"/>
      <w:r w:rsidRPr="00EE20A3">
        <w:rPr>
          <w:rFonts w:cs="Times New Roman"/>
          <w:szCs w:val="28"/>
        </w:rPr>
        <w:t xml:space="preserve">. </w:t>
      </w:r>
      <w:r w:rsidRPr="00EE20A3">
        <w:rPr>
          <w:szCs w:val="28"/>
        </w:rPr>
        <w:t>–</w:t>
      </w:r>
      <w:r w:rsidR="00D436A1">
        <w:rPr>
          <w:szCs w:val="28"/>
        </w:rPr>
        <w:t xml:space="preserve"> </w:t>
      </w:r>
      <w:r w:rsidRPr="00EE20A3">
        <w:rPr>
          <w:rFonts w:cs="Times New Roman"/>
          <w:szCs w:val="28"/>
        </w:rPr>
        <w:t>16-е изд. – М., 2010.</w:t>
      </w:r>
    </w:p>
    <w:p w:rsidR="00EE20A3" w:rsidRPr="009031D3" w:rsidRDefault="00143F2D" w:rsidP="000F7340">
      <w:pPr>
        <w:numPr>
          <w:ilvl w:val="0"/>
          <w:numId w:val="2"/>
        </w:numPr>
        <w:tabs>
          <w:tab w:val="clear" w:pos="360"/>
          <w:tab w:val="num" w:pos="0"/>
          <w:tab w:val="left" w:pos="1134"/>
          <w:tab w:val="left" w:pos="1276"/>
        </w:tabs>
        <w:ind w:left="0" w:firstLine="709"/>
        <w:rPr>
          <w:kern w:val="24"/>
          <w:szCs w:val="28"/>
        </w:rPr>
      </w:pPr>
      <w:hyperlink r:id="rId10" w:anchor="tab_person" w:tooltip="В. С. Моисеев, Г. К. Киякбаев" w:history="1">
        <w:r w:rsidR="00EE20A3">
          <w:rPr>
            <w:kern w:val="24"/>
            <w:szCs w:val="28"/>
          </w:rPr>
          <w:t>Моисеев, В.</w:t>
        </w:r>
        <w:r w:rsidR="00EE20A3" w:rsidRPr="009031D3">
          <w:rPr>
            <w:kern w:val="24"/>
            <w:szCs w:val="28"/>
          </w:rPr>
          <w:t xml:space="preserve">С. </w:t>
        </w:r>
      </w:hyperlink>
      <w:proofErr w:type="spellStart"/>
      <w:r w:rsidR="00EE20A3" w:rsidRPr="009031D3">
        <w:rPr>
          <w:kern w:val="24"/>
          <w:szCs w:val="28"/>
        </w:rPr>
        <w:t>Кардиомиопатии</w:t>
      </w:r>
      <w:proofErr w:type="spellEnd"/>
      <w:r w:rsidR="00EE20A3" w:rsidRPr="009031D3">
        <w:rPr>
          <w:kern w:val="24"/>
          <w:szCs w:val="28"/>
        </w:rPr>
        <w:t xml:space="preserve"> и миокардиты</w:t>
      </w:r>
      <w:r w:rsidR="00EE20A3">
        <w:rPr>
          <w:kern w:val="24"/>
          <w:szCs w:val="28"/>
        </w:rPr>
        <w:t xml:space="preserve"> / </w:t>
      </w:r>
      <w:proofErr w:type="spellStart"/>
      <w:r w:rsidR="00EE20A3" w:rsidRPr="00FC68F9">
        <w:rPr>
          <w:kern w:val="24"/>
          <w:szCs w:val="28"/>
        </w:rPr>
        <w:t>В.С.</w:t>
      </w:r>
      <w:hyperlink r:id="rId11" w:anchor="tab_person" w:tooltip="В. С. Моисеев, Г. К. Киякбаев" w:history="1">
        <w:r w:rsidR="00EE20A3">
          <w:rPr>
            <w:kern w:val="24"/>
            <w:szCs w:val="28"/>
          </w:rPr>
          <w:t>Моисеев</w:t>
        </w:r>
        <w:proofErr w:type="spellEnd"/>
        <w:r w:rsidR="00EE20A3" w:rsidRPr="009031D3">
          <w:rPr>
            <w:kern w:val="24"/>
            <w:szCs w:val="28"/>
          </w:rPr>
          <w:t xml:space="preserve">, </w:t>
        </w:r>
        <w:proofErr w:type="spellStart"/>
        <w:r w:rsidR="00EE20A3">
          <w:rPr>
            <w:kern w:val="24"/>
            <w:szCs w:val="28"/>
          </w:rPr>
          <w:t>Г.</w:t>
        </w:r>
        <w:r w:rsidR="00EE20A3" w:rsidRPr="009031D3">
          <w:rPr>
            <w:kern w:val="24"/>
            <w:szCs w:val="28"/>
          </w:rPr>
          <w:t>К.Киякбаев</w:t>
        </w:r>
        <w:proofErr w:type="spellEnd"/>
      </w:hyperlink>
      <w:r w:rsidR="00EE20A3" w:rsidRPr="009031D3">
        <w:rPr>
          <w:kern w:val="24"/>
          <w:szCs w:val="28"/>
        </w:rPr>
        <w:t>. – М.</w:t>
      </w:r>
      <w:proofErr w:type="gramStart"/>
      <w:r w:rsidR="00EE20A3">
        <w:rPr>
          <w:kern w:val="24"/>
          <w:szCs w:val="28"/>
        </w:rPr>
        <w:t xml:space="preserve"> </w:t>
      </w:r>
      <w:r w:rsidR="00EE20A3" w:rsidRPr="009031D3">
        <w:rPr>
          <w:kern w:val="24"/>
          <w:szCs w:val="28"/>
        </w:rPr>
        <w:t>:</w:t>
      </w:r>
      <w:proofErr w:type="gramEnd"/>
      <w:r w:rsidR="00EE20A3" w:rsidRPr="009031D3">
        <w:rPr>
          <w:kern w:val="24"/>
          <w:szCs w:val="28"/>
        </w:rPr>
        <w:t xml:space="preserve"> </w:t>
      </w:r>
      <w:hyperlink r:id="rId12" w:tooltip="ГЭОТАР-Медиа" w:history="1">
        <w:r w:rsidR="00EE20A3" w:rsidRPr="009031D3">
          <w:rPr>
            <w:kern w:val="24"/>
            <w:szCs w:val="28"/>
          </w:rPr>
          <w:t>ГЭОТАР-Медиа</w:t>
        </w:r>
      </w:hyperlink>
      <w:r w:rsidR="00EE20A3" w:rsidRPr="009031D3">
        <w:rPr>
          <w:kern w:val="24"/>
          <w:szCs w:val="28"/>
        </w:rPr>
        <w:t>, 2012. – 368 с.</w:t>
      </w:r>
    </w:p>
    <w:p w:rsidR="00EE20A3" w:rsidRPr="009031D3" w:rsidRDefault="00EE20A3" w:rsidP="000F7340">
      <w:pPr>
        <w:numPr>
          <w:ilvl w:val="0"/>
          <w:numId w:val="2"/>
        </w:numPr>
        <w:tabs>
          <w:tab w:val="clear" w:pos="360"/>
          <w:tab w:val="num" w:pos="567"/>
          <w:tab w:val="left" w:pos="1134"/>
          <w:tab w:val="left" w:pos="1276"/>
        </w:tabs>
        <w:ind w:left="0" w:firstLine="709"/>
        <w:rPr>
          <w:szCs w:val="28"/>
        </w:rPr>
      </w:pPr>
      <w:proofErr w:type="spellStart"/>
      <w:r w:rsidRPr="009031D3">
        <w:rPr>
          <w:szCs w:val="28"/>
        </w:rPr>
        <w:t>Мрочек</w:t>
      </w:r>
      <w:proofErr w:type="spellEnd"/>
      <w:r>
        <w:rPr>
          <w:szCs w:val="28"/>
        </w:rPr>
        <w:t>,</w:t>
      </w:r>
      <w:r w:rsidRPr="009031D3">
        <w:rPr>
          <w:szCs w:val="28"/>
        </w:rPr>
        <w:t xml:space="preserve"> А.Г. Экстремальная кардиология: профилактика внезапной смерти</w:t>
      </w:r>
      <w:r>
        <w:rPr>
          <w:szCs w:val="28"/>
        </w:rPr>
        <w:t xml:space="preserve"> </w:t>
      </w:r>
      <w:r w:rsidRPr="009031D3">
        <w:rPr>
          <w:szCs w:val="28"/>
        </w:rPr>
        <w:t>: рук</w:t>
      </w:r>
      <w:proofErr w:type="gramStart"/>
      <w:r w:rsidRPr="009031D3">
        <w:rPr>
          <w:szCs w:val="28"/>
        </w:rPr>
        <w:t>.</w:t>
      </w:r>
      <w:proofErr w:type="gramEnd"/>
      <w:r w:rsidRPr="009031D3">
        <w:rPr>
          <w:szCs w:val="28"/>
        </w:rPr>
        <w:t xml:space="preserve"> </w:t>
      </w:r>
      <w:proofErr w:type="gramStart"/>
      <w:r w:rsidRPr="009031D3">
        <w:rPr>
          <w:szCs w:val="28"/>
        </w:rPr>
        <w:t>д</w:t>
      </w:r>
      <w:proofErr w:type="gramEnd"/>
      <w:r w:rsidRPr="009031D3">
        <w:rPr>
          <w:szCs w:val="28"/>
        </w:rPr>
        <w:t>ля врачей</w:t>
      </w:r>
      <w:r>
        <w:rPr>
          <w:szCs w:val="28"/>
        </w:rPr>
        <w:t xml:space="preserve"> / </w:t>
      </w:r>
      <w:proofErr w:type="spellStart"/>
      <w:r w:rsidRPr="009031D3">
        <w:rPr>
          <w:szCs w:val="28"/>
        </w:rPr>
        <w:t>А.Г.Мрочек</w:t>
      </w:r>
      <w:proofErr w:type="spellEnd"/>
      <w:r w:rsidRPr="009031D3">
        <w:rPr>
          <w:szCs w:val="28"/>
        </w:rPr>
        <w:t xml:space="preserve">, </w:t>
      </w:r>
      <w:proofErr w:type="spellStart"/>
      <w:r w:rsidRPr="009031D3">
        <w:rPr>
          <w:szCs w:val="28"/>
        </w:rPr>
        <w:t>В.В.Горбачев</w:t>
      </w:r>
      <w:proofErr w:type="spellEnd"/>
      <w:r w:rsidRPr="009031D3">
        <w:rPr>
          <w:szCs w:val="28"/>
        </w:rPr>
        <w:t>. – М.</w:t>
      </w:r>
      <w:r>
        <w:rPr>
          <w:szCs w:val="28"/>
        </w:rPr>
        <w:t xml:space="preserve"> </w:t>
      </w:r>
      <w:r w:rsidRPr="009031D3">
        <w:rPr>
          <w:szCs w:val="28"/>
        </w:rPr>
        <w:t>: Мед</w:t>
      </w:r>
      <w:proofErr w:type="gramStart"/>
      <w:r>
        <w:rPr>
          <w:szCs w:val="28"/>
        </w:rPr>
        <w:t>.</w:t>
      </w:r>
      <w:proofErr w:type="gramEnd"/>
      <w:r w:rsidRPr="009031D3">
        <w:rPr>
          <w:szCs w:val="28"/>
        </w:rPr>
        <w:t xml:space="preserve"> </w:t>
      </w:r>
      <w:proofErr w:type="gramStart"/>
      <w:r w:rsidRPr="009031D3">
        <w:rPr>
          <w:szCs w:val="28"/>
        </w:rPr>
        <w:t>к</w:t>
      </w:r>
      <w:proofErr w:type="gramEnd"/>
      <w:r w:rsidRPr="009031D3">
        <w:rPr>
          <w:szCs w:val="28"/>
        </w:rPr>
        <w:t>нига, 2010. – 432 с.</w:t>
      </w:r>
    </w:p>
    <w:p w:rsidR="00EE20A3" w:rsidRPr="00EE20A3" w:rsidRDefault="00EE20A3" w:rsidP="00EE20A3">
      <w:pPr>
        <w:numPr>
          <w:ilvl w:val="0"/>
          <w:numId w:val="2"/>
        </w:numPr>
        <w:tabs>
          <w:tab w:val="clear" w:pos="360"/>
          <w:tab w:val="num" w:pos="0"/>
          <w:tab w:val="left" w:pos="1134"/>
        </w:tabs>
        <w:ind w:left="0" w:right="-57" w:firstLine="709"/>
        <w:rPr>
          <w:szCs w:val="28"/>
        </w:rPr>
      </w:pPr>
      <w:r w:rsidRPr="00EE20A3">
        <w:rPr>
          <w:szCs w:val="28"/>
        </w:rPr>
        <w:t>Общественное здоровье и здравоохранение : учеб</w:t>
      </w:r>
      <w:proofErr w:type="gramStart"/>
      <w:r w:rsidRPr="00EE20A3">
        <w:rPr>
          <w:szCs w:val="28"/>
        </w:rPr>
        <w:t>.</w:t>
      </w:r>
      <w:proofErr w:type="gramEnd"/>
      <w:r w:rsidRPr="00EE20A3">
        <w:rPr>
          <w:szCs w:val="28"/>
        </w:rPr>
        <w:t xml:space="preserve"> </w:t>
      </w:r>
      <w:proofErr w:type="gramStart"/>
      <w:r w:rsidRPr="00EE20A3">
        <w:rPr>
          <w:szCs w:val="28"/>
        </w:rPr>
        <w:t>п</w:t>
      </w:r>
      <w:proofErr w:type="gramEnd"/>
      <w:r w:rsidRPr="00EE20A3">
        <w:rPr>
          <w:szCs w:val="28"/>
        </w:rPr>
        <w:t xml:space="preserve">особие / </w:t>
      </w:r>
      <w:proofErr w:type="spellStart"/>
      <w:r w:rsidRPr="00EE20A3">
        <w:rPr>
          <w:szCs w:val="28"/>
        </w:rPr>
        <w:t>Н.Н.Пилипцевич</w:t>
      </w:r>
      <w:proofErr w:type="spellEnd"/>
      <w:r w:rsidRPr="00EE20A3">
        <w:rPr>
          <w:szCs w:val="28"/>
        </w:rPr>
        <w:t xml:space="preserve"> [и др.] ; под ред. </w:t>
      </w:r>
      <w:proofErr w:type="spellStart"/>
      <w:r w:rsidRPr="00EE20A3">
        <w:rPr>
          <w:szCs w:val="28"/>
        </w:rPr>
        <w:t>Н.Н.Пилипцевича</w:t>
      </w:r>
      <w:proofErr w:type="spellEnd"/>
      <w:r w:rsidRPr="00EE20A3">
        <w:rPr>
          <w:szCs w:val="28"/>
        </w:rPr>
        <w:t>. – Минск</w:t>
      </w:r>
      <w:proofErr w:type="gramStart"/>
      <w:r w:rsidRPr="00EE20A3">
        <w:rPr>
          <w:szCs w:val="28"/>
        </w:rPr>
        <w:t xml:space="preserve"> :</w:t>
      </w:r>
      <w:proofErr w:type="gramEnd"/>
      <w:r w:rsidRPr="00EE20A3">
        <w:rPr>
          <w:szCs w:val="28"/>
        </w:rPr>
        <w:t xml:space="preserve"> Новое знание, 2015. – 784 с.</w:t>
      </w:r>
    </w:p>
    <w:p w:rsidR="00EE20A3" w:rsidRPr="00041F13" w:rsidRDefault="00EE20A3" w:rsidP="000F7340">
      <w:pPr>
        <w:numPr>
          <w:ilvl w:val="0"/>
          <w:numId w:val="2"/>
        </w:numPr>
        <w:tabs>
          <w:tab w:val="clear" w:pos="360"/>
          <w:tab w:val="num" w:pos="567"/>
          <w:tab w:val="left" w:pos="1134"/>
          <w:tab w:val="left" w:pos="1276"/>
        </w:tabs>
        <w:ind w:left="0" w:firstLine="709"/>
        <w:rPr>
          <w:szCs w:val="28"/>
        </w:rPr>
      </w:pPr>
      <w:r w:rsidRPr="00EE75DB">
        <w:rPr>
          <w:szCs w:val="28"/>
        </w:rPr>
        <w:t>Основы идеологии белорусского государства</w:t>
      </w:r>
      <w:r>
        <w:rPr>
          <w:szCs w:val="28"/>
        </w:rPr>
        <w:t xml:space="preserve"> </w:t>
      </w:r>
      <w:r w:rsidRPr="00EE75DB">
        <w:rPr>
          <w:szCs w:val="28"/>
        </w:rPr>
        <w:t>: учеб</w:t>
      </w:r>
      <w:proofErr w:type="gramStart"/>
      <w:r w:rsidRPr="00EE75DB">
        <w:rPr>
          <w:szCs w:val="28"/>
        </w:rPr>
        <w:t>.-</w:t>
      </w:r>
      <w:proofErr w:type="gramEnd"/>
      <w:r w:rsidRPr="00EE75DB">
        <w:rPr>
          <w:szCs w:val="28"/>
        </w:rPr>
        <w:t xml:space="preserve">метод. пособие / </w:t>
      </w:r>
      <w:proofErr w:type="spellStart"/>
      <w:r>
        <w:rPr>
          <w:szCs w:val="28"/>
        </w:rPr>
        <w:t>М.А.</w:t>
      </w:r>
      <w:r w:rsidRPr="00041F13">
        <w:rPr>
          <w:szCs w:val="28"/>
        </w:rPr>
        <w:t>Герасименко</w:t>
      </w:r>
      <w:proofErr w:type="spellEnd"/>
      <w:r w:rsidRPr="00041F13">
        <w:rPr>
          <w:szCs w:val="28"/>
        </w:rPr>
        <w:t xml:space="preserve">, </w:t>
      </w:r>
      <w:proofErr w:type="spellStart"/>
      <w:r w:rsidRPr="00041F13">
        <w:rPr>
          <w:szCs w:val="28"/>
        </w:rPr>
        <w:t>Т.В.Калинина</w:t>
      </w:r>
      <w:proofErr w:type="spellEnd"/>
      <w:r w:rsidRPr="00041F13">
        <w:rPr>
          <w:szCs w:val="28"/>
        </w:rPr>
        <w:t xml:space="preserve"> [и др.]. – Минск</w:t>
      </w:r>
      <w:proofErr w:type="gramStart"/>
      <w:r>
        <w:rPr>
          <w:szCs w:val="28"/>
        </w:rPr>
        <w:t xml:space="preserve"> </w:t>
      </w:r>
      <w:r w:rsidRPr="00041F13">
        <w:rPr>
          <w:szCs w:val="28"/>
        </w:rPr>
        <w:t>:</w:t>
      </w:r>
      <w:proofErr w:type="gramEnd"/>
      <w:r w:rsidRPr="00041F13">
        <w:rPr>
          <w:szCs w:val="28"/>
        </w:rPr>
        <w:t xml:space="preserve"> </w:t>
      </w:r>
      <w:proofErr w:type="spellStart"/>
      <w:r w:rsidRPr="00041F13">
        <w:rPr>
          <w:szCs w:val="28"/>
        </w:rPr>
        <w:t>БелМАПО</w:t>
      </w:r>
      <w:proofErr w:type="spellEnd"/>
      <w:r w:rsidRPr="00041F13">
        <w:rPr>
          <w:szCs w:val="28"/>
        </w:rPr>
        <w:t>, 2014. – 28 с.</w:t>
      </w:r>
    </w:p>
    <w:p w:rsidR="00EE20A3" w:rsidRPr="00591FFA" w:rsidRDefault="00EE20A3" w:rsidP="000F7340">
      <w:pPr>
        <w:numPr>
          <w:ilvl w:val="0"/>
          <w:numId w:val="2"/>
        </w:numPr>
        <w:tabs>
          <w:tab w:val="clear" w:pos="360"/>
          <w:tab w:val="num" w:pos="540"/>
          <w:tab w:val="left" w:pos="1134"/>
          <w:tab w:val="left" w:pos="1276"/>
        </w:tabs>
        <w:ind w:left="0" w:firstLine="709"/>
        <w:rPr>
          <w:szCs w:val="28"/>
        </w:rPr>
      </w:pPr>
      <w:proofErr w:type="spellStart"/>
      <w:r w:rsidRPr="00591FFA">
        <w:rPr>
          <w:szCs w:val="28"/>
        </w:rPr>
        <w:t>Пристром</w:t>
      </w:r>
      <w:proofErr w:type="spellEnd"/>
      <w:r>
        <w:rPr>
          <w:szCs w:val="28"/>
        </w:rPr>
        <w:t>,</w:t>
      </w:r>
      <w:r w:rsidRPr="00591FFA">
        <w:rPr>
          <w:szCs w:val="28"/>
        </w:rPr>
        <w:t xml:space="preserve"> М.С. Артериальная гипертензия у пожилых</w:t>
      </w:r>
      <w:proofErr w:type="gramStart"/>
      <w:r>
        <w:rPr>
          <w:szCs w:val="28"/>
        </w:rPr>
        <w:t xml:space="preserve"> </w:t>
      </w:r>
      <w:r w:rsidRPr="00591FFA">
        <w:rPr>
          <w:szCs w:val="28"/>
        </w:rPr>
        <w:t>:</w:t>
      </w:r>
      <w:proofErr w:type="gramEnd"/>
      <w:r w:rsidRPr="00591FFA">
        <w:rPr>
          <w:szCs w:val="28"/>
        </w:rPr>
        <w:t xml:space="preserve"> особенности терапии и реабилитации</w:t>
      </w:r>
      <w:r>
        <w:rPr>
          <w:szCs w:val="28"/>
        </w:rPr>
        <w:t xml:space="preserve"> / </w:t>
      </w:r>
      <w:proofErr w:type="spellStart"/>
      <w:r w:rsidRPr="00591FFA">
        <w:rPr>
          <w:szCs w:val="28"/>
        </w:rPr>
        <w:t>М.С.Пристром</w:t>
      </w:r>
      <w:proofErr w:type="spellEnd"/>
      <w:r w:rsidRPr="00591FFA">
        <w:rPr>
          <w:szCs w:val="28"/>
        </w:rPr>
        <w:t xml:space="preserve">, </w:t>
      </w:r>
      <w:proofErr w:type="spellStart"/>
      <w:r w:rsidRPr="00591FFA">
        <w:rPr>
          <w:szCs w:val="28"/>
        </w:rPr>
        <w:t>С.Л.Пристром</w:t>
      </w:r>
      <w:proofErr w:type="spellEnd"/>
      <w:r w:rsidRPr="00591FFA">
        <w:rPr>
          <w:szCs w:val="28"/>
        </w:rPr>
        <w:t xml:space="preserve">, </w:t>
      </w:r>
      <w:proofErr w:type="spellStart"/>
      <w:r w:rsidRPr="00591FFA">
        <w:rPr>
          <w:szCs w:val="28"/>
        </w:rPr>
        <w:t>В.Э.Сушинский</w:t>
      </w:r>
      <w:proofErr w:type="spellEnd"/>
      <w:r w:rsidRPr="00591FFA">
        <w:rPr>
          <w:szCs w:val="28"/>
        </w:rPr>
        <w:t>. – Минск</w:t>
      </w:r>
      <w:proofErr w:type="gramStart"/>
      <w:r>
        <w:rPr>
          <w:szCs w:val="28"/>
        </w:rPr>
        <w:t xml:space="preserve"> </w:t>
      </w:r>
      <w:r w:rsidRPr="00591FFA">
        <w:rPr>
          <w:szCs w:val="28"/>
        </w:rPr>
        <w:t>:</w:t>
      </w:r>
      <w:proofErr w:type="gramEnd"/>
      <w:r w:rsidRPr="00591FFA">
        <w:rPr>
          <w:szCs w:val="28"/>
        </w:rPr>
        <w:t xml:space="preserve"> Бел</w:t>
      </w:r>
      <w:proofErr w:type="gramStart"/>
      <w:r>
        <w:rPr>
          <w:szCs w:val="28"/>
        </w:rPr>
        <w:t>.</w:t>
      </w:r>
      <w:proofErr w:type="gramEnd"/>
      <w:r w:rsidRPr="00591FFA">
        <w:rPr>
          <w:szCs w:val="28"/>
        </w:rPr>
        <w:t xml:space="preserve"> </w:t>
      </w:r>
      <w:proofErr w:type="gramStart"/>
      <w:r w:rsidRPr="00591FFA">
        <w:rPr>
          <w:szCs w:val="28"/>
        </w:rPr>
        <w:t>н</w:t>
      </w:r>
      <w:proofErr w:type="gramEnd"/>
      <w:r w:rsidRPr="00591FFA">
        <w:rPr>
          <w:szCs w:val="28"/>
        </w:rPr>
        <w:t xml:space="preserve">аука, 2012. </w:t>
      </w:r>
    </w:p>
    <w:p w:rsidR="00EE20A3" w:rsidRPr="00EE20A3" w:rsidRDefault="00EE20A3" w:rsidP="00EE20A3">
      <w:pPr>
        <w:pStyle w:val="11"/>
        <w:numPr>
          <w:ilvl w:val="0"/>
          <w:numId w:val="2"/>
        </w:numPr>
        <w:tabs>
          <w:tab w:val="clear" w:pos="360"/>
          <w:tab w:val="num" w:pos="0"/>
          <w:tab w:val="left" w:pos="1134"/>
        </w:tabs>
        <w:spacing w:after="0" w:line="240" w:lineRule="auto"/>
        <w:ind w:left="0" w:firstLine="709"/>
        <w:jc w:val="both"/>
        <w:rPr>
          <w:rFonts w:ascii="Times New Roman" w:hAnsi="Times New Roman"/>
          <w:sz w:val="28"/>
          <w:szCs w:val="28"/>
        </w:rPr>
      </w:pPr>
      <w:r w:rsidRPr="00EE20A3">
        <w:rPr>
          <w:rFonts w:ascii="Times New Roman" w:hAnsi="Times New Roman"/>
          <w:sz w:val="28"/>
          <w:szCs w:val="28"/>
        </w:rPr>
        <w:t>Рациональная антимикробная терапия : рук</w:t>
      </w:r>
      <w:proofErr w:type="gramStart"/>
      <w:r w:rsidRPr="00EE20A3">
        <w:rPr>
          <w:rFonts w:ascii="Times New Roman" w:hAnsi="Times New Roman"/>
          <w:sz w:val="28"/>
          <w:szCs w:val="28"/>
        </w:rPr>
        <w:t>.</w:t>
      </w:r>
      <w:proofErr w:type="gramEnd"/>
      <w:r w:rsidRPr="00EE20A3">
        <w:rPr>
          <w:rFonts w:ascii="Times New Roman" w:hAnsi="Times New Roman"/>
          <w:sz w:val="28"/>
          <w:szCs w:val="28"/>
        </w:rPr>
        <w:t xml:space="preserve"> </w:t>
      </w:r>
      <w:proofErr w:type="gramStart"/>
      <w:r w:rsidRPr="00EE20A3">
        <w:rPr>
          <w:rFonts w:ascii="Times New Roman" w:hAnsi="Times New Roman"/>
          <w:sz w:val="28"/>
          <w:szCs w:val="28"/>
        </w:rPr>
        <w:t>д</w:t>
      </w:r>
      <w:proofErr w:type="gramEnd"/>
      <w:r w:rsidRPr="00EE20A3">
        <w:rPr>
          <w:rFonts w:ascii="Times New Roman" w:hAnsi="Times New Roman"/>
          <w:sz w:val="28"/>
          <w:szCs w:val="28"/>
        </w:rPr>
        <w:t xml:space="preserve">ля </w:t>
      </w:r>
      <w:proofErr w:type="spellStart"/>
      <w:r w:rsidRPr="00EE20A3">
        <w:rPr>
          <w:rFonts w:ascii="Times New Roman" w:hAnsi="Times New Roman"/>
          <w:sz w:val="28"/>
          <w:szCs w:val="28"/>
        </w:rPr>
        <w:t>практ</w:t>
      </w:r>
      <w:proofErr w:type="spellEnd"/>
      <w:r w:rsidRPr="00EE20A3">
        <w:rPr>
          <w:rFonts w:ascii="Times New Roman" w:hAnsi="Times New Roman"/>
          <w:sz w:val="28"/>
          <w:szCs w:val="28"/>
        </w:rPr>
        <w:t xml:space="preserve">. врачей / под ред. </w:t>
      </w:r>
      <w:proofErr w:type="spellStart"/>
      <w:r w:rsidRPr="00EE20A3">
        <w:rPr>
          <w:rFonts w:ascii="Times New Roman" w:hAnsi="Times New Roman"/>
          <w:sz w:val="28"/>
          <w:szCs w:val="28"/>
        </w:rPr>
        <w:t>С.В.Яковлева</w:t>
      </w:r>
      <w:proofErr w:type="spellEnd"/>
      <w:r w:rsidRPr="00EE20A3">
        <w:rPr>
          <w:rFonts w:ascii="Times New Roman" w:hAnsi="Times New Roman"/>
          <w:sz w:val="28"/>
          <w:szCs w:val="28"/>
        </w:rPr>
        <w:t xml:space="preserve">. –2-е изд., </w:t>
      </w:r>
      <w:proofErr w:type="spellStart"/>
      <w:r w:rsidRPr="00EE20A3">
        <w:rPr>
          <w:rFonts w:ascii="Times New Roman" w:hAnsi="Times New Roman"/>
          <w:sz w:val="28"/>
          <w:szCs w:val="28"/>
        </w:rPr>
        <w:t>перераб</w:t>
      </w:r>
      <w:proofErr w:type="spellEnd"/>
      <w:r w:rsidRPr="00EE20A3">
        <w:rPr>
          <w:rFonts w:ascii="Times New Roman" w:hAnsi="Times New Roman"/>
          <w:sz w:val="28"/>
          <w:szCs w:val="28"/>
        </w:rPr>
        <w:t xml:space="preserve">. и доп. – М. : </w:t>
      </w:r>
      <w:proofErr w:type="spellStart"/>
      <w:r w:rsidRPr="00EE20A3">
        <w:rPr>
          <w:rFonts w:ascii="Times New Roman" w:hAnsi="Times New Roman"/>
          <w:sz w:val="28"/>
          <w:szCs w:val="28"/>
        </w:rPr>
        <w:t>Литтера</w:t>
      </w:r>
      <w:proofErr w:type="spellEnd"/>
      <w:r w:rsidRPr="00EE20A3">
        <w:rPr>
          <w:rFonts w:ascii="Times New Roman" w:hAnsi="Times New Roman"/>
          <w:sz w:val="28"/>
          <w:szCs w:val="28"/>
        </w:rPr>
        <w:t>, 2015. – 1040 с.</w:t>
      </w:r>
    </w:p>
    <w:p w:rsidR="00EE20A3" w:rsidRPr="009031D3" w:rsidRDefault="00EE20A3" w:rsidP="000F7340">
      <w:pPr>
        <w:numPr>
          <w:ilvl w:val="0"/>
          <w:numId w:val="2"/>
        </w:numPr>
        <w:tabs>
          <w:tab w:val="clear" w:pos="360"/>
          <w:tab w:val="num" w:pos="540"/>
          <w:tab w:val="left" w:pos="1134"/>
          <w:tab w:val="left" w:pos="1276"/>
        </w:tabs>
        <w:ind w:left="0" w:firstLine="709"/>
        <w:rPr>
          <w:szCs w:val="28"/>
        </w:rPr>
      </w:pPr>
      <w:proofErr w:type="spellStart"/>
      <w:r w:rsidRPr="009031D3">
        <w:rPr>
          <w:szCs w:val="28"/>
        </w:rPr>
        <w:t>Ревишвили</w:t>
      </w:r>
      <w:proofErr w:type="spellEnd"/>
      <w:r>
        <w:rPr>
          <w:szCs w:val="28"/>
        </w:rPr>
        <w:t>,</w:t>
      </w:r>
      <w:r w:rsidRPr="009031D3">
        <w:rPr>
          <w:szCs w:val="28"/>
        </w:rPr>
        <w:t xml:space="preserve"> А.</w:t>
      </w:r>
      <w:r>
        <w:rPr>
          <w:szCs w:val="28"/>
        </w:rPr>
        <w:t> </w:t>
      </w:r>
      <w:r w:rsidRPr="009031D3">
        <w:rPr>
          <w:szCs w:val="28"/>
        </w:rPr>
        <w:t xml:space="preserve">Ш. </w:t>
      </w:r>
      <w:proofErr w:type="spellStart"/>
      <w:r w:rsidRPr="009031D3">
        <w:rPr>
          <w:szCs w:val="28"/>
        </w:rPr>
        <w:t>Аритмология</w:t>
      </w:r>
      <w:proofErr w:type="spellEnd"/>
      <w:r w:rsidRPr="009031D3">
        <w:rPr>
          <w:szCs w:val="28"/>
        </w:rPr>
        <w:t>: клин</w:t>
      </w:r>
      <w:proofErr w:type="gramStart"/>
      <w:r>
        <w:rPr>
          <w:szCs w:val="28"/>
        </w:rPr>
        <w:t>.</w:t>
      </w:r>
      <w:proofErr w:type="gramEnd"/>
      <w:r w:rsidRPr="009031D3">
        <w:rPr>
          <w:szCs w:val="28"/>
        </w:rPr>
        <w:t xml:space="preserve"> </w:t>
      </w:r>
      <w:proofErr w:type="gramStart"/>
      <w:r w:rsidRPr="009031D3">
        <w:rPr>
          <w:szCs w:val="28"/>
        </w:rPr>
        <w:t>р</w:t>
      </w:r>
      <w:proofErr w:type="gramEnd"/>
      <w:r w:rsidRPr="009031D3">
        <w:rPr>
          <w:szCs w:val="28"/>
        </w:rPr>
        <w:t>екомендации</w:t>
      </w:r>
      <w:r>
        <w:rPr>
          <w:szCs w:val="28"/>
        </w:rPr>
        <w:t xml:space="preserve"> / </w:t>
      </w:r>
      <w:proofErr w:type="spellStart"/>
      <w:r w:rsidRPr="009031D3">
        <w:rPr>
          <w:szCs w:val="28"/>
        </w:rPr>
        <w:t>А.Ш.Ревишвили</w:t>
      </w:r>
      <w:proofErr w:type="spellEnd"/>
      <w:r w:rsidRPr="009031D3">
        <w:rPr>
          <w:szCs w:val="28"/>
        </w:rPr>
        <w:t>. – М.</w:t>
      </w:r>
      <w:proofErr w:type="gramStart"/>
      <w:r>
        <w:rPr>
          <w:szCs w:val="28"/>
        </w:rPr>
        <w:t xml:space="preserve"> </w:t>
      </w:r>
      <w:r w:rsidRPr="009031D3">
        <w:rPr>
          <w:szCs w:val="28"/>
        </w:rPr>
        <w:t>:</w:t>
      </w:r>
      <w:proofErr w:type="gramEnd"/>
      <w:r w:rsidRPr="009031D3">
        <w:rPr>
          <w:szCs w:val="28"/>
        </w:rPr>
        <w:t xml:space="preserve"> ГЭОТАР-Медиа, 2010. – 304 с.</w:t>
      </w:r>
    </w:p>
    <w:p w:rsidR="00EE20A3" w:rsidRPr="009031D3" w:rsidRDefault="00EE20A3" w:rsidP="000F7340">
      <w:pPr>
        <w:numPr>
          <w:ilvl w:val="0"/>
          <w:numId w:val="2"/>
        </w:numPr>
        <w:tabs>
          <w:tab w:val="clear" w:pos="360"/>
          <w:tab w:val="left" w:pos="1134"/>
          <w:tab w:val="left" w:pos="1276"/>
        </w:tabs>
        <w:ind w:left="0" w:firstLine="709"/>
        <w:rPr>
          <w:szCs w:val="28"/>
        </w:rPr>
      </w:pPr>
      <w:r w:rsidRPr="009031D3">
        <w:rPr>
          <w:szCs w:val="28"/>
        </w:rPr>
        <w:t xml:space="preserve">Тромбозы и </w:t>
      </w:r>
      <w:proofErr w:type="spellStart"/>
      <w:r w:rsidRPr="009031D3">
        <w:rPr>
          <w:szCs w:val="28"/>
        </w:rPr>
        <w:t>антитромботическая</w:t>
      </w:r>
      <w:proofErr w:type="spellEnd"/>
      <w:r w:rsidRPr="009031D3">
        <w:rPr>
          <w:szCs w:val="28"/>
        </w:rPr>
        <w:t xml:space="preserve"> терапия при аритмиях</w:t>
      </w:r>
      <w:r>
        <w:rPr>
          <w:szCs w:val="28"/>
        </w:rPr>
        <w:t xml:space="preserve"> / </w:t>
      </w:r>
      <w:proofErr w:type="spellStart"/>
      <w:r w:rsidRPr="009031D3">
        <w:rPr>
          <w:szCs w:val="28"/>
        </w:rPr>
        <w:t>Д.А.</w:t>
      </w:r>
      <w:proofErr w:type="gramStart"/>
      <w:r w:rsidRPr="009031D3">
        <w:rPr>
          <w:szCs w:val="28"/>
        </w:rPr>
        <w:t>Затейщиков</w:t>
      </w:r>
      <w:proofErr w:type="spellEnd"/>
      <w:proofErr w:type="gramEnd"/>
      <w:r>
        <w:rPr>
          <w:szCs w:val="28"/>
        </w:rPr>
        <w:t xml:space="preserve"> </w:t>
      </w:r>
      <w:r w:rsidRPr="00411BE6">
        <w:rPr>
          <w:szCs w:val="28"/>
        </w:rPr>
        <w:t>[</w:t>
      </w:r>
      <w:r>
        <w:rPr>
          <w:szCs w:val="28"/>
        </w:rPr>
        <w:t>и др.</w:t>
      </w:r>
      <w:r w:rsidRPr="00411BE6">
        <w:rPr>
          <w:szCs w:val="28"/>
        </w:rPr>
        <w:t>]</w:t>
      </w:r>
      <w:r w:rsidRPr="009031D3">
        <w:rPr>
          <w:szCs w:val="28"/>
        </w:rPr>
        <w:t>. – М.</w:t>
      </w:r>
      <w:proofErr w:type="gramStart"/>
      <w:r>
        <w:rPr>
          <w:szCs w:val="28"/>
        </w:rPr>
        <w:t xml:space="preserve"> </w:t>
      </w:r>
      <w:r w:rsidRPr="009031D3">
        <w:rPr>
          <w:szCs w:val="28"/>
        </w:rPr>
        <w:t>:</w:t>
      </w:r>
      <w:proofErr w:type="gramEnd"/>
      <w:r w:rsidRPr="009031D3">
        <w:rPr>
          <w:szCs w:val="28"/>
        </w:rPr>
        <w:t xml:space="preserve"> Практика, 2011. – 264 с.</w:t>
      </w:r>
    </w:p>
    <w:p w:rsidR="00EE20A3" w:rsidRDefault="00EE20A3" w:rsidP="000F7340">
      <w:pPr>
        <w:numPr>
          <w:ilvl w:val="0"/>
          <w:numId w:val="2"/>
        </w:numPr>
        <w:tabs>
          <w:tab w:val="clear" w:pos="360"/>
          <w:tab w:val="num" w:pos="540"/>
          <w:tab w:val="left" w:pos="1134"/>
          <w:tab w:val="left" w:pos="1276"/>
        </w:tabs>
        <w:ind w:left="0" w:firstLine="709"/>
        <w:rPr>
          <w:szCs w:val="28"/>
        </w:rPr>
      </w:pPr>
      <w:r w:rsidRPr="009031D3">
        <w:rPr>
          <w:szCs w:val="28"/>
        </w:rPr>
        <w:t>Тюрин</w:t>
      </w:r>
      <w:r>
        <w:rPr>
          <w:szCs w:val="28"/>
        </w:rPr>
        <w:t>,</w:t>
      </w:r>
      <w:r w:rsidRPr="009031D3">
        <w:rPr>
          <w:szCs w:val="28"/>
        </w:rPr>
        <w:t xml:space="preserve"> В.П. Инфекционные эндокардиты</w:t>
      </w:r>
      <w:r>
        <w:rPr>
          <w:szCs w:val="28"/>
        </w:rPr>
        <w:t xml:space="preserve"> / </w:t>
      </w:r>
      <w:proofErr w:type="spellStart"/>
      <w:r>
        <w:rPr>
          <w:szCs w:val="28"/>
        </w:rPr>
        <w:t>В.</w:t>
      </w:r>
      <w:r w:rsidRPr="009031D3">
        <w:rPr>
          <w:szCs w:val="28"/>
        </w:rPr>
        <w:t>П.Тюрин</w:t>
      </w:r>
      <w:proofErr w:type="spellEnd"/>
      <w:r w:rsidRPr="009031D3">
        <w:rPr>
          <w:szCs w:val="28"/>
        </w:rPr>
        <w:t>.</w:t>
      </w:r>
      <w:r>
        <w:rPr>
          <w:szCs w:val="28"/>
        </w:rPr>
        <w:t xml:space="preserve"> </w:t>
      </w:r>
      <w:r w:rsidRPr="009031D3">
        <w:rPr>
          <w:szCs w:val="28"/>
        </w:rPr>
        <w:t>– М.</w:t>
      </w:r>
      <w:proofErr w:type="gramStart"/>
      <w:r>
        <w:rPr>
          <w:szCs w:val="28"/>
        </w:rPr>
        <w:t xml:space="preserve"> </w:t>
      </w:r>
      <w:r w:rsidRPr="009031D3">
        <w:rPr>
          <w:szCs w:val="28"/>
        </w:rPr>
        <w:t>:</w:t>
      </w:r>
      <w:proofErr w:type="gramEnd"/>
      <w:r w:rsidRPr="009031D3">
        <w:rPr>
          <w:szCs w:val="28"/>
        </w:rPr>
        <w:t xml:space="preserve"> ГЭОТАР-Медиа, 2012. – 372 с.</w:t>
      </w:r>
    </w:p>
    <w:p w:rsidR="000D3A25" w:rsidRPr="00EA255C"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FB045B">
        <w:rPr>
          <w:color w:val="2A2A2A"/>
          <w:lang w:val="en-US"/>
        </w:rPr>
        <w:t xml:space="preserve">2016 ESC Position Paper on cancer treatments and cardiovascular toxicity developed under the auspices of the ESC Committee for Practice Guidelines: </w:t>
      </w:r>
      <w:r>
        <w:rPr>
          <w:color w:val="2A2A2A"/>
        </w:rPr>
        <w:t> </w:t>
      </w:r>
      <w:r w:rsidRPr="00FB045B">
        <w:rPr>
          <w:color w:val="2A2A2A"/>
          <w:lang w:val="en-US"/>
        </w:rPr>
        <w:t>The Task Force for cancer treatments and cardiovascular toxicity of the European Society of Cardiology (ESC)</w:t>
      </w:r>
      <w:r w:rsidRPr="00FB045B">
        <w:rPr>
          <w:szCs w:val="28"/>
          <w:lang w:val="en-US"/>
        </w:rPr>
        <w:t xml:space="preserve">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13" w:history="1">
        <w:r w:rsidRPr="00EE75DB">
          <w:rPr>
            <w:szCs w:val="28"/>
            <w:lang w:val="en-US"/>
          </w:rPr>
          <w:t>http://www.escardio.org/guidelines</w:t>
        </w:r>
      </w:hyperlink>
      <w:r w:rsidRPr="009031D3">
        <w:rPr>
          <w:szCs w:val="28"/>
          <w:lang w:val="en-US"/>
        </w:rPr>
        <w:t>.</w:t>
      </w:r>
    </w:p>
    <w:p w:rsidR="000D3A25" w:rsidRPr="00CF559E"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EA255C">
        <w:rPr>
          <w:color w:val="2A2A2A"/>
          <w:lang w:val="en-US"/>
        </w:rPr>
        <w:lastRenderedPageBreak/>
        <w:t xml:space="preserve">2016 ESC/EAS Guidelines for the Management of </w:t>
      </w:r>
      <w:proofErr w:type="spellStart"/>
      <w:r w:rsidRPr="00EA255C">
        <w:rPr>
          <w:color w:val="2A2A2A"/>
          <w:lang w:val="en-US"/>
        </w:rPr>
        <w:t>Dyslipidaemias</w:t>
      </w:r>
      <w:proofErr w:type="spellEnd"/>
      <w:r w:rsidRPr="00CF559E">
        <w:rPr>
          <w:color w:val="2A2A2A"/>
          <w:lang w:val="en-US"/>
        </w:rPr>
        <w:t xml:space="preserve">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14" w:history="1">
        <w:r w:rsidRPr="00EE75DB">
          <w:rPr>
            <w:szCs w:val="28"/>
            <w:lang w:val="en-US"/>
          </w:rPr>
          <w:t>http://www.escardio.org/guidelines</w:t>
        </w:r>
      </w:hyperlink>
      <w:r w:rsidRPr="009031D3">
        <w:rPr>
          <w:szCs w:val="28"/>
          <w:lang w:val="en-US"/>
        </w:rPr>
        <w:t>.</w:t>
      </w:r>
    </w:p>
    <w:p w:rsidR="000D3A25" w:rsidRPr="00CF559E" w:rsidRDefault="000D3A25" w:rsidP="000F7340">
      <w:pPr>
        <w:numPr>
          <w:ilvl w:val="0"/>
          <w:numId w:val="2"/>
        </w:numPr>
        <w:shd w:val="clear" w:color="auto" w:fill="FFFFFF"/>
        <w:tabs>
          <w:tab w:val="clear" w:pos="360"/>
          <w:tab w:val="num" w:pos="567"/>
          <w:tab w:val="left" w:pos="1134"/>
          <w:tab w:val="left" w:pos="1276"/>
        </w:tabs>
        <w:autoSpaceDE w:val="0"/>
        <w:autoSpaceDN w:val="0"/>
        <w:adjustRightInd w:val="0"/>
        <w:ind w:left="0" w:firstLine="709"/>
        <w:textAlignment w:val="baseline"/>
        <w:rPr>
          <w:szCs w:val="28"/>
          <w:lang w:val="en-US"/>
        </w:rPr>
      </w:pPr>
      <w:r w:rsidRPr="00CF559E">
        <w:rPr>
          <w:color w:val="2A2A2A"/>
          <w:lang w:val="en-US"/>
        </w:rPr>
        <w:t>2016 ESC Guidelines for the diagnosis and treatment of acute and chronic heart failure: The Task Force for the diagnosis and treatment of acute and chronic heart failure of the European Society of Cardiology (ESC</w:t>
      </w:r>
      <w:proofErr w:type="gramStart"/>
      <w:r w:rsidRPr="00CF559E">
        <w:rPr>
          <w:color w:val="2A2A2A"/>
          <w:lang w:val="en-US"/>
        </w:rPr>
        <w:t>)</w:t>
      </w:r>
      <w:proofErr w:type="gramEnd"/>
      <w:r w:rsidRPr="00CF559E">
        <w:rPr>
          <w:color w:val="2A2A2A"/>
          <w:lang w:val="en-US"/>
        </w:rPr>
        <w:br/>
        <w:t xml:space="preserve">Developed with the special contribution of the Heart Failure Association (HFA) of the ESC </w:t>
      </w:r>
      <w:r w:rsidRPr="00CF559E">
        <w:rPr>
          <w:szCs w:val="28"/>
          <w:lang w:val="en-US"/>
        </w:rPr>
        <w:t>– [</w:t>
      </w:r>
      <w:r w:rsidRPr="00CF559E">
        <w:rPr>
          <w:szCs w:val="28"/>
        </w:rPr>
        <w:t>Электронный</w:t>
      </w:r>
      <w:r w:rsidRPr="00CF559E">
        <w:rPr>
          <w:szCs w:val="28"/>
          <w:lang w:val="en-US"/>
        </w:rPr>
        <w:t xml:space="preserve"> </w:t>
      </w:r>
      <w:r w:rsidRPr="00CF559E">
        <w:rPr>
          <w:szCs w:val="28"/>
        </w:rPr>
        <w:t>ресурс</w:t>
      </w:r>
      <w:r w:rsidRPr="00CF559E">
        <w:rPr>
          <w:szCs w:val="28"/>
          <w:lang w:val="en-US"/>
        </w:rPr>
        <w:t xml:space="preserve">]. – </w:t>
      </w:r>
      <w:r w:rsidRPr="00CF559E">
        <w:rPr>
          <w:szCs w:val="28"/>
        </w:rPr>
        <w:t>Режим</w:t>
      </w:r>
      <w:r w:rsidRPr="00CF559E">
        <w:rPr>
          <w:szCs w:val="28"/>
          <w:lang w:val="en-US"/>
        </w:rPr>
        <w:t xml:space="preserve"> </w:t>
      </w:r>
      <w:r w:rsidRPr="00CF559E">
        <w:rPr>
          <w:szCs w:val="28"/>
        </w:rPr>
        <w:t>доступа</w:t>
      </w:r>
      <w:r w:rsidRPr="00CF559E">
        <w:rPr>
          <w:szCs w:val="28"/>
          <w:lang w:val="en-US"/>
        </w:rPr>
        <w:t xml:space="preserve">:  </w:t>
      </w:r>
      <w:hyperlink r:id="rId15" w:history="1">
        <w:r w:rsidRPr="00CF559E">
          <w:rPr>
            <w:szCs w:val="28"/>
            <w:lang w:val="en-US"/>
          </w:rPr>
          <w:t>http://www.escardio.org/guidelines</w:t>
        </w:r>
      </w:hyperlink>
      <w:r w:rsidRPr="00CF559E">
        <w:rPr>
          <w:szCs w:val="28"/>
          <w:lang w:val="en-US"/>
        </w:rPr>
        <w:t>.</w:t>
      </w:r>
    </w:p>
    <w:p w:rsidR="000D3A25" w:rsidRPr="00CF559E" w:rsidRDefault="000D3A25" w:rsidP="000F7340">
      <w:pPr>
        <w:numPr>
          <w:ilvl w:val="0"/>
          <w:numId w:val="2"/>
        </w:numPr>
        <w:shd w:val="clear" w:color="auto" w:fill="FFFFFF"/>
        <w:tabs>
          <w:tab w:val="clear" w:pos="360"/>
          <w:tab w:val="num" w:pos="567"/>
          <w:tab w:val="left" w:pos="1134"/>
          <w:tab w:val="left" w:pos="1276"/>
        </w:tabs>
        <w:autoSpaceDE w:val="0"/>
        <w:autoSpaceDN w:val="0"/>
        <w:adjustRightInd w:val="0"/>
        <w:ind w:left="0" w:firstLine="709"/>
        <w:textAlignment w:val="baseline"/>
        <w:rPr>
          <w:szCs w:val="28"/>
          <w:lang w:val="en-US"/>
        </w:rPr>
      </w:pPr>
      <w:r w:rsidRPr="00CF559E">
        <w:rPr>
          <w:color w:val="2A2A2A"/>
          <w:lang w:val="en-US"/>
        </w:rPr>
        <w:t>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w:t>
      </w:r>
      <w:proofErr w:type="gramStart"/>
      <w:r w:rsidRPr="00CF559E">
        <w:rPr>
          <w:color w:val="2A2A2A"/>
          <w:lang w:val="en-US"/>
        </w:rPr>
        <w:t>)</w:t>
      </w:r>
      <w:proofErr w:type="gramEnd"/>
      <w:r w:rsidRPr="00CF559E">
        <w:rPr>
          <w:color w:val="2A2A2A"/>
          <w:lang w:val="en-US"/>
        </w:rPr>
        <w:br/>
        <w:t xml:space="preserve">Developed with the special contribution of the European Association for Cardiovascular Prevention &amp; Rehabilitation (EACPR) </w:t>
      </w:r>
      <w:r w:rsidRPr="00CF559E">
        <w:rPr>
          <w:szCs w:val="28"/>
          <w:lang w:val="en-US"/>
        </w:rPr>
        <w:t>– [</w:t>
      </w:r>
      <w:r w:rsidRPr="00CF559E">
        <w:rPr>
          <w:szCs w:val="28"/>
        </w:rPr>
        <w:t>Электронный</w:t>
      </w:r>
      <w:r w:rsidRPr="00CF559E">
        <w:rPr>
          <w:szCs w:val="28"/>
          <w:lang w:val="en-US"/>
        </w:rPr>
        <w:t xml:space="preserve"> </w:t>
      </w:r>
      <w:r w:rsidRPr="00CF559E">
        <w:rPr>
          <w:szCs w:val="28"/>
        </w:rPr>
        <w:t>ресурс</w:t>
      </w:r>
      <w:r w:rsidRPr="00CF559E">
        <w:rPr>
          <w:szCs w:val="28"/>
          <w:lang w:val="en-US"/>
        </w:rPr>
        <w:t xml:space="preserve">]. – </w:t>
      </w:r>
      <w:r w:rsidRPr="00CF559E">
        <w:rPr>
          <w:szCs w:val="28"/>
        </w:rPr>
        <w:t>Режим</w:t>
      </w:r>
      <w:r w:rsidRPr="00CF559E">
        <w:rPr>
          <w:szCs w:val="28"/>
          <w:lang w:val="en-US"/>
        </w:rPr>
        <w:t xml:space="preserve"> </w:t>
      </w:r>
      <w:r w:rsidRPr="00CF559E">
        <w:rPr>
          <w:szCs w:val="28"/>
        </w:rPr>
        <w:t>доступа</w:t>
      </w:r>
      <w:r w:rsidRPr="00CF559E">
        <w:rPr>
          <w:szCs w:val="28"/>
          <w:lang w:val="en-US"/>
        </w:rPr>
        <w:t xml:space="preserve">:  </w:t>
      </w:r>
      <w:hyperlink r:id="rId16" w:history="1">
        <w:r w:rsidRPr="00CF559E">
          <w:rPr>
            <w:szCs w:val="28"/>
            <w:lang w:val="en-US"/>
          </w:rPr>
          <w:t>http://www.escardio.org/guidelines</w:t>
        </w:r>
      </w:hyperlink>
      <w:r w:rsidRPr="00CF559E">
        <w:rPr>
          <w:szCs w:val="28"/>
          <w:lang w:val="en-US"/>
        </w:rPr>
        <w:t>.</w:t>
      </w:r>
    </w:p>
    <w:p w:rsidR="000D3A25" w:rsidRPr="001308C3"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1308C3">
        <w:rPr>
          <w:color w:val="2A2A2A"/>
          <w:lang w:val="en-US"/>
        </w:rPr>
        <w:t xml:space="preserve">2016 ESC Guidelines for the management of atrial fibrillation developed in collaboration with EACTS </w:t>
      </w:r>
      <w:r w:rsidRPr="001308C3">
        <w:rPr>
          <w:szCs w:val="28"/>
          <w:lang w:val="en-US"/>
        </w:rPr>
        <w:t>– [</w:t>
      </w:r>
      <w:r w:rsidRPr="00EA255C">
        <w:rPr>
          <w:szCs w:val="28"/>
        </w:rPr>
        <w:t>Электронный</w:t>
      </w:r>
      <w:r w:rsidRPr="001308C3">
        <w:rPr>
          <w:szCs w:val="28"/>
          <w:lang w:val="en-US"/>
        </w:rPr>
        <w:t xml:space="preserve"> </w:t>
      </w:r>
      <w:r w:rsidRPr="00EA255C">
        <w:rPr>
          <w:szCs w:val="28"/>
        </w:rPr>
        <w:t>ресурс</w:t>
      </w:r>
      <w:r w:rsidRPr="001308C3">
        <w:rPr>
          <w:szCs w:val="28"/>
          <w:lang w:val="en-US"/>
        </w:rPr>
        <w:t xml:space="preserve">]. – </w:t>
      </w:r>
      <w:r w:rsidRPr="00EA255C">
        <w:rPr>
          <w:szCs w:val="28"/>
        </w:rPr>
        <w:t>Режим</w:t>
      </w:r>
      <w:r w:rsidRPr="001308C3">
        <w:rPr>
          <w:szCs w:val="28"/>
          <w:lang w:val="en-US"/>
        </w:rPr>
        <w:t xml:space="preserve"> </w:t>
      </w:r>
      <w:r w:rsidRPr="00EA255C">
        <w:rPr>
          <w:szCs w:val="28"/>
        </w:rPr>
        <w:t>доступа</w:t>
      </w:r>
      <w:r w:rsidRPr="001308C3">
        <w:rPr>
          <w:szCs w:val="28"/>
          <w:lang w:val="en-US"/>
        </w:rPr>
        <w:t xml:space="preserve">:  </w:t>
      </w:r>
      <w:hyperlink r:id="rId17" w:history="1">
        <w:r w:rsidRPr="00EE75DB">
          <w:rPr>
            <w:szCs w:val="28"/>
            <w:lang w:val="en-US"/>
          </w:rPr>
          <w:t>http</w:t>
        </w:r>
        <w:r w:rsidRPr="001308C3">
          <w:rPr>
            <w:szCs w:val="28"/>
            <w:lang w:val="en-US"/>
          </w:rPr>
          <w:t>://</w:t>
        </w:r>
        <w:r w:rsidRPr="00EE75DB">
          <w:rPr>
            <w:szCs w:val="28"/>
            <w:lang w:val="en-US"/>
          </w:rPr>
          <w:t>www</w:t>
        </w:r>
        <w:r w:rsidRPr="001308C3">
          <w:rPr>
            <w:szCs w:val="28"/>
            <w:lang w:val="en-US"/>
          </w:rPr>
          <w:t>.</w:t>
        </w:r>
        <w:r w:rsidRPr="00EE75DB">
          <w:rPr>
            <w:szCs w:val="28"/>
            <w:lang w:val="en-US"/>
          </w:rPr>
          <w:t>escardio</w:t>
        </w:r>
        <w:r w:rsidRPr="001308C3">
          <w:rPr>
            <w:szCs w:val="28"/>
            <w:lang w:val="en-US"/>
          </w:rPr>
          <w:t>.</w:t>
        </w:r>
        <w:r w:rsidRPr="00EE75DB">
          <w:rPr>
            <w:szCs w:val="28"/>
            <w:lang w:val="en-US"/>
          </w:rPr>
          <w:t>org</w:t>
        </w:r>
        <w:r w:rsidRPr="001308C3">
          <w:rPr>
            <w:szCs w:val="28"/>
            <w:lang w:val="en-US"/>
          </w:rPr>
          <w:t>/</w:t>
        </w:r>
        <w:r w:rsidRPr="00EE75DB">
          <w:rPr>
            <w:szCs w:val="28"/>
            <w:lang w:val="en-US"/>
          </w:rPr>
          <w:t>guidelines</w:t>
        </w:r>
      </w:hyperlink>
      <w:r w:rsidRPr="001308C3">
        <w:rPr>
          <w:szCs w:val="28"/>
          <w:lang w:val="en-US"/>
        </w:rPr>
        <w:t>.</w:t>
      </w:r>
    </w:p>
    <w:p w:rsidR="000D3A25" w:rsidRPr="000C4A88"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7D6B5D">
        <w:rPr>
          <w:szCs w:val="28"/>
          <w:lang w:val="en-US"/>
        </w:rPr>
        <w:t>201</w:t>
      </w:r>
      <w:r w:rsidRPr="009921EB">
        <w:rPr>
          <w:szCs w:val="28"/>
          <w:lang w:val="en-US"/>
        </w:rPr>
        <w:t>5</w:t>
      </w:r>
      <w:r w:rsidRPr="007D6B5D">
        <w:rPr>
          <w:szCs w:val="28"/>
          <w:lang w:val="en-US"/>
        </w:rPr>
        <w:t xml:space="preserve"> Pulmonary Hypertension (Guidelines on Diagnosis and Treatment of).ESC Clinical Practice Guidelines.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18" w:history="1">
        <w:r w:rsidRPr="00EE75DB">
          <w:rPr>
            <w:szCs w:val="28"/>
            <w:lang w:val="en-US"/>
          </w:rPr>
          <w:t>http://www.escardio.org/guidelines</w:t>
        </w:r>
      </w:hyperlink>
      <w:r w:rsidRPr="009031D3">
        <w:rPr>
          <w:szCs w:val="28"/>
          <w:lang w:val="en-US"/>
        </w:rPr>
        <w:t>.</w:t>
      </w:r>
    </w:p>
    <w:p w:rsidR="000D3A25" w:rsidRPr="000C4A88"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0C4A88">
        <w:rPr>
          <w:szCs w:val="28"/>
          <w:lang w:val="en-US"/>
        </w:rPr>
        <w:t xml:space="preserve">2015 Acute Coronary Syndromes (ACS) in patients presenting without persistent ST-segment elevation (Management of).ESC Clinical Practice Guidelines.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19" w:history="1">
        <w:r w:rsidRPr="00EE75DB">
          <w:rPr>
            <w:szCs w:val="28"/>
            <w:lang w:val="en-US"/>
          </w:rPr>
          <w:t>http://www.escardio.org/guidelines</w:t>
        </w:r>
      </w:hyperlink>
      <w:r w:rsidRPr="009031D3">
        <w:rPr>
          <w:szCs w:val="28"/>
          <w:lang w:val="en-US"/>
        </w:rPr>
        <w:t>.</w:t>
      </w:r>
    </w:p>
    <w:p w:rsidR="000D3A25" w:rsidRPr="000C4A88"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0C4A88">
        <w:rPr>
          <w:szCs w:val="28"/>
          <w:lang w:val="en-US"/>
        </w:rPr>
        <w:t xml:space="preserve"> 2015 Pericardial Diseases (Guidelines on the Diagnosis and Management of). ESC Clinical Practice Guidelines.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20" w:history="1">
        <w:r w:rsidRPr="00EE75DB">
          <w:rPr>
            <w:szCs w:val="28"/>
            <w:lang w:val="en-US"/>
          </w:rPr>
          <w:t>http://www.escardio.org/guidelines</w:t>
        </w:r>
      </w:hyperlink>
      <w:r w:rsidRPr="009031D3">
        <w:rPr>
          <w:szCs w:val="28"/>
          <w:lang w:val="en-US"/>
        </w:rPr>
        <w:t>.</w:t>
      </w:r>
    </w:p>
    <w:p w:rsidR="000D3A25" w:rsidRPr="000C4A88"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0C4A88">
        <w:rPr>
          <w:szCs w:val="28"/>
          <w:lang w:val="en-US"/>
        </w:rPr>
        <w:t xml:space="preserve">2015 Ventricular Arrhythmias and the Prevention of Sudden Cardiac Death. ESC Clinical Practice Guidelines.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21" w:history="1">
        <w:r w:rsidRPr="00EE75DB">
          <w:rPr>
            <w:szCs w:val="28"/>
            <w:lang w:val="en-US"/>
          </w:rPr>
          <w:t>http://www.escardio.org/guidelines</w:t>
        </w:r>
      </w:hyperlink>
      <w:r w:rsidRPr="009031D3">
        <w:rPr>
          <w:szCs w:val="28"/>
          <w:lang w:val="en-US"/>
        </w:rPr>
        <w:t>.</w:t>
      </w:r>
    </w:p>
    <w:p w:rsidR="000D3A25" w:rsidRPr="000C4A88"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0C4A88">
        <w:rPr>
          <w:szCs w:val="28"/>
          <w:lang w:val="en-US"/>
        </w:rPr>
        <w:t xml:space="preserve">2015 Infective Endocarditis (Guidelines on Prevention, Diagnosis and Treatment of). ESC Clinical Practice Guidelines.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22" w:history="1">
        <w:r w:rsidRPr="00EE75DB">
          <w:rPr>
            <w:szCs w:val="28"/>
            <w:lang w:val="en-US"/>
          </w:rPr>
          <w:t>http://www.escardio.org/guidelines</w:t>
        </w:r>
      </w:hyperlink>
      <w:r w:rsidRPr="009031D3">
        <w:rPr>
          <w:szCs w:val="28"/>
          <w:lang w:val="en-US"/>
        </w:rPr>
        <w:t>.</w:t>
      </w:r>
    </w:p>
    <w:p w:rsidR="000D3A25" w:rsidRPr="009031D3"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9031D3">
        <w:rPr>
          <w:szCs w:val="28"/>
          <w:lang w:val="en-US"/>
        </w:rPr>
        <w:t>2013 ESC</w:t>
      </w:r>
      <w:r w:rsidRPr="00C52C4F">
        <w:rPr>
          <w:szCs w:val="28"/>
          <w:lang w:val="en-US"/>
        </w:rPr>
        <w:t xml:space="preserve"> </w:t>
      </w:r>
      <w:r w:rsidRPr="009031D3">
        <w:rPr>
          <w:szCs w:val="28"/>
          <w:lang w:val="en-US"/>
        </w:rPr>
        <w:t>Guidelines on cardiac pacing and cardiac resynchronization therapy. The</w:t>
      </w:r>
      <w:r w:rsidRPr="00C52C4F">
        <w:rPr>
          <w:szCs w:val="28"/>
          <w:lang w:val="en-US"/>
        </w:rPr>
        <w:t xml:space="preserve"> </w:t>
      </w:r>
      <w:r w:rsidRPr="009031D3">
        <w:rPr>
          <w:szCs w:val="28"/>
          <w:lang w:val="en-US"/>
        </w:rPr>
        <w:t>Task Force on cardiac pacing and resynchronization therapy of the European Society of Cardiology (ESC). Developed in collaboration with the European Heart Rhythm Association (EHRA). – [</w:t>
      </w:r>
      <w:proofErr w:type="spellStart"/>
      <w:r w:rsidRPr="009031D3">
        <w:rPr>
          <w:szCs w:val="28"/>
          <w:lang w:val="en-US"/>
        </w:rPr>
        <w:t>Электронный</w:t>
      </w:r>
      <w:proofErr w:type="spellEnd"/>
      <w:r w:rsidRPr="009031D3">
        <w:rPr>
          <w:szCs w:val="28"/>
          <w:lang w:val="en-US"/>
        </w:rPr>
        <w:t xml:space="preserve"> </w:t>
      </w:r>
      <w:proofErr w:type="spellStart"/>
      <w:r w:rsidRPr="009031D3">
        <w:rPr>
          <w:szCs w:val="28"/>
          <w:lang w:val="en-US"/>
        </w:rPr>
        <w:t>ресурс</w:t>
      </w:r>
      <w:proofErr w:type="spellEnd"/>
      <w:r w:rsidRPr="009031D3">
        <w:rPr>
          <w:szCs w:val="28"/>
          <w:lang w:val="en-US"/>
        </w:rPr>
        <w:t xml:space="preserve">]. – </w:t>
      </w:r>
      <w:proofErr w:type="spellStart"/>
      <w:r w:rsidRPr="009031D3">
        <w:rPr>
          <w:szCs w:val="28"/>
          <w:lang w:val="en-US"/>
        </w:rPr>
        <w:t>Режим</w:t>
      </w:r>
      <w:proofErr w:type="spellEnd"/>
      <w:r w:rsidRPr="009031D3">
        <w:rPr>
          <w:szCs w:val="28"/>
          <w:lang w:val="en-US"/>
        </w:rPr>
        <w:t xml:space="preserve"> </w:t>
      </w:r>
      <w:proofErr w:type="spellStart"/>
      <w:r w:rsidRPr="009031D3">
        <w:rPr>
          <w:szCs w:val="28"/>
          <w:lang w:val="en-US"/>
        </w:rPr>
        <w:t>доступа</w:t>
      </w:r>
      <w:proofErr w:type="spellEnd"/>
      <w:r w:rsidRPr="009031D3">
        <w:rPr>
          <w:szCs w:val="28"/>
          <w:lang w:val="en-US"/>
        </w:rPr>
        <w:t xml:space="preserve">:  </w:t>
      </w:r>
      <w:hyperlink r:id="rId23" w:history="1">
        <w:r w:rsidRPr="00DF105D">
          <w:rPr>
            <w:lang w:val="en-US"/>
          </w:rPr>
          <w:t>http://www.escardio.org/guidelines</w:t>
        </w:r>
      </w:hyperlink>
      <w:r w:rsidRPr="000D3A25">
        <w:rPr>
          <w:szCs w:val="28"/>
          <w:lang w:val="en-US"/>
        </w:rPr>
        <w:t>.</w:t>
      </w:r>
    </w:p>
    <w:p w:rsidR="000D3A25" w:rsidRPr="00EE75DB"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9031D3">
        <w:rPr>
          <w:szCs w:val="28"/>
          <w:lang w:val="en-US"/>
        </w:rPr>
        <w:t>2013 ESH/ESC Guidelines for the</w:t>
      </w:r>
      <w:r w:rsidRPr="00C52C4F">
        <w:rPr>
          <w:szCs w:val="28"/>
          <w:lang w:val="en-US"/>
        </w:rPr>
        <w:t xml:space="preserve"> </w:t>
      </w:r>
      <w:r w:rsidRPr="009031D3">
        <w:rPr>
          <w:szCs w:val="28"/>
          <w:lang w:val="en-US"/>
        </w:rPr>
        <w:t>management of arterial hypertension. The Task Force for the management of arterial hypertension of the European Society of Hypertension (ESH) and of the European Society of Cardiology (ESC). –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24" w:history="1">
        <w:r w:rsidRPr="00EE75DB">
          <w:rPr>
            <w:szCs w:val="28"/>
            <w:lang w:val="en-US"/>
          </w:rPr>
          <w:t>http://www.escardio.org/guidelines</w:t>
        </w:r>
      </w:hyperlink>
      <w:r w:rsidRPr="009031D3">
        <w:rPr>
          <w:szCs w:val="28"/>
          <w:lang w:val="en-US"/>
        </w:rPr>
        <w:t>.</w:t>
      </w:r>
    </w:p>
    <w:p w:rsidR="000D3A25" w:rsidRPr="004E3EB0"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4E3EB0">
        <w:rPr>
          <w:szCs w:val="28"/>
          <w:lang w:val="en-US"/>
        </w:rPr>
        <w:t xml:space="preserve">2013 ESC guidelines on the management of stable coronary artery disease The Task Force on the management of stable coronary artery disease of the European </w:t>
      </w:r>
      <w:r w:rsidRPr="004E3EB0">
        <w:rPr>
          <w:szCs w:val="28"/>
          <w:lang w:val="en-US"/>
        </w:rPr>
        <w:lastRenderedPageBreak/>
        <w:t>Society of Cardiology– [</w:t>
      </w:r>
      <w:proofErr w:type="spellStart"/>
      <w:r w:rsidRPr="004E3EB0">
        <w:rPr>
          <w:szCs w:val="28"/>
          <w:lang w:val="en-US"/>
        </w:rPr>
        <w:t>Электронный</w:t>
      </w:r>
      <w:proofErr w:type="spellEnd"/>
      <w:r w:rsidRPr="004E3EB0">
        <w:rPr>
          <w:szCs w:val="28"/>
          <w:lang w:val="en-US"/>
        </w:rPr>
        <w:t xml:space="preserve"> </w:t>
      </w:r>
      <w:proofErr w:type="spellStart"/>
      <w:r w:rsidRPr="004E3EB0">
        <w:rPr>
          <w:szCs w:val="28"/>
          <w:lang w:val="en-US"/>
        </w:rPr>
        <w:t>ресурс</w:t>
      </w:r>
      <w:proofErr w:type="spellEnd"/>
      <w:r w:rsidRPr="004E3EB0">
        <w:rPr>
          <w:szCs w:val="28"/>
          <w:lang w:val="en-US"/>
        </w:rPr>
        <w:t xml:space="preserve">]. – </w:t>
      </w:r>
      <w:proofErr w:type="spellStart"/>
      <w:r w:rsidRPr="004E3EB0">
        <w:rPr>
          <w:szCs w:val="28"/>
          <w:lang w:val="en-US"/>
        </w:rPr>
        <w:t>Режим</w:t>
      </w:r>
      <w:proofErr w:type="spellEnd"/>
      <w:r w:rsidRPr="004E3EB0">
        <w:rPr>
          <w:szCs w:val="28"/>
          <w:lang w:val="en-US"/>
        </w:rPr>
        <w:t xml:space="preserve"> </w:t>
      </w:r>
      <w:proofErr w:type="spellStart"/>
      <w:r w:rsidRPr="004E3EB0">
        <w:rPr>
          <w:szCs w:val="28"/>
          <w:lang w:val="en-US"/>
        </w:rPr>
        <w:t>доступа</w:t>
      </w:r>
      <w:proofErr w:type="spellEnd"/>
      <w:r w:rsidRPr="004E3EB0">
        <w:rPr>
          <w:szCs w:val="28"/>
          <w:lang w:val="en-US"/>
        </w:rPr>
        <w:t xml:space="preserve">:  </w:t>
      </w:r>
      <w:hyperlink r:id="rId25" w:history="1">
        <w:r w:rsidRPr="004E3EB0">
          <w:rPr>
            <w:szCs w:val="28"/>
            <w:lang w:val="en-US"/>
          </w:rPr>
          <w:t>http://www.escardio.org/guidelines</w:t>
        </w:r>
      </w:hyperlink>
      <w:r w:rsidRPr="004E3EB0">
        <w:rPr>
          <w:szCs w:val="28"/>
          <w:lang w:val="en-US"/>
        </w:rPr>
        <w:t>.Diabetes, Pre-Diabetes and Cardiovascular Diseases developed with the EASD</w:t>
      </w:r>
      <w:r w:rsidRPr="009921EB">
        <w:rPr>
          <w:szCs w:val="28"/>
          <w:lang w:val="en-US"/>
        </w:rPr>
        <w:t xml:space="preserve">. </w:t>
      </w:r>
      <w:r w:rsidRPr="004E3EB0">
        <w:rPr>
          <w:szCs w:val="28"/>
          <w:lang w:val="en-US"/>
        </w:rPr>
        <w:t>ESC clinical Practice Guidelines</w:t>
      </w:r>
      <w:r>
        <w:rPr>
          <w:szCs w:val="28"/>
        </w:rPr>
        <w:t>.</w:t>
      </w:r>
      <w:r w:rsidRPr="004E3EB0">
        <w:rPr>
          <w:szCs w:val="28"/>
          <w:lang w:val="en-US"/>
        </w:rPr>
        <w:t xml:space="preserve">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26" w:history="1">
        <w:r w:rsidRPr="00EE75DB">
          <w:rPr>
            <w:szCs w:val="28"/>
            <w:lang w:val="en-US"/>
          </w:rPr>
          <w:t>http://www.escardio.org/guidelines</w:t>
        </w:r>
      </w:hyperlink>
      <w:r w:rsidRPr="009031D3">
        <w:rPr>
          <w:szCs w:val="28"/>
          <w:lang w:val="en-US"/>
        </w:rPr>
        <w:t>.</w:t>
      </w:r>
    </w:p>
    <w:p w:rsidR="000D3A25" w:rsidRPr="004E3EB0"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4E3EB0">
        <w:rPr>
          <w:szCs w:val="28"/>
          <w:lang w:val="en-US"/>
        </w:rPr>
        <w:t>2014 ESC/ESA Guidelines on non-cardiac surgery: cardiovascular assessment and management</w:t>
      </w:r>
      <w:r w:rsidRPr="009921EB">
        <w:rPr>
          <w:szCs w:val="28"/>
          <w:lang w:val="en-US"/>
        </w:rPr>
        <w:t xml:space="preserve">. </w:t>
      </w:r>
      <w:r w:rsidRPr="004E3EB0">
        <w:rPr>
          <w:szCs w:val="28"/>
          <w:lang w:val="en-US"/>
        </w:rPr>
        <w:t>ESC Clinical Practice Guidelines</w:t>
      </w:r>
      <w:r w:rsidRPr="00994C1A">
        <w:rPr>
          <w:szCs w:val="28"/>
          <w:lang w:val="en-US"/>
        </w:rPr>
        <w:t>.</w:t>
      </w:r>
      <w:r w:rsidRPr="004E3EB0">
        <w:rPr>
          <w:szCs w:val="28"/>
          <w:lang w:val="en-US"/>
        </w:rPr>
        <w:t xml:space="preserve">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27" w:history="1">
        <w:r w:rsidRPr="00EE75DB">
          <w:rPr>
            <w:szCs w:val="28"/>
            <w:lang w:val="en-US"/>
          </w:rPr>
          <w:t>http://www.escardio.org/guidelines</w:t>
        </w:r>
      </w:hyperlink>
      <w:r w:rsidRPr="009031D3">
        <w:rPr>
          <w:szCs w:val="28"/>
          <w:lang w:val="en-US"/>
        </w:rPr>
        <w:t>.</w:t>
      </w:r>
    </w:p>
    <w:p w:rsidR="000D3A25" w:rsidRPr="007D6B5D"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4E3EB0">
        <w:rPr>
          <w:szCs w:val="28"/>
          <w:lang w:val="en-US"/>
        </w:rPr>
        <w:t xml:space="preserve">2014 Acute Pulmonary Embolism (Diagnosis and Management of). ESC Clinical Practice Guidelines.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28" w:history="1">
        <w:r w:rsidRPr="00EE75DB">
          <w:rPr>
            <w:szCs w:val="28"/>
            <w:lang w:val="en-US"/>
          </w:rPr>
          <w:t>http://www.escardio.org/guidelines</w:t>
        </w:r>
      </w:hyperlink>
      <w:r w:rsidRPr="009031D3">
        <w:rPr>
          <w:szCs w:val="28"/>
          <w:lang w:val="en-US"/>
        </w:rPr>
        <w:t>.</w:t>
      </w:r>
    </w:p>
    <w:p w:rsidR="000D3A25" w:rsidRPr="007D6B5D"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7D6B5D">
        <w:rPr>
          <w:szCs w:val="28"/>
          <w:lang w:val="en-US"/>
        </w:rPr>
        <w:t xml:space="preserve">2014 ESC/EACTS Guidelines in Myocardial </w:t>
      </w:r>
      <w:proofErr w:type="spellStart"/>
      <w:r w:rsidRPr="007D6B5D">
        <w:rPr>
          <w:szCs w:val="28"/>
          <w:lang w:val="en-US"/>
        </w:rPr>
        <w:t>Revascularisation</w:t>
      </w:r>
      <w:proofErr w:type="spellEnd"/>
      <w:r w:rsidRPr="007D6B5D">
        <w:rPr>
          <w:szCs w:val="28"/>
          <w:lang w:val="en-US"/>
        </w:rPr>
        <w:t xml:space="preserve"> (Guidelines for). ESC Clinical Practice Guidelines.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29" w:history="1">
        <w:r w:rsidRPr="00EE75DB">
          <w:rPr>
            <w:szCs w:val="28"/>
            <w:lang w:val="en-US"/>
          </w:rPr>
          <w:t>http://www.escardio.org/guidelines</w:t>
        </w:r>
      </w:hyperlink>
      <w:r w:rsidRPr="009031D3">
        <w:rPr>
          <w:szCs w:val="28"/>
          <w:lang w:val="en-US"/>
        </w:rPr>
        <w:t>.</w:t>
      </w:r>
    </w:p>
    <w:p w:rsidR="000D3A25" w:rsidRPr="007D6B5D"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7D6B5D">
        <w:rPr>
          <w:szCs w:val="28"/>
          <w:lang w:val="en-US"/>
        </w:rPr>
        <w:t>2014 Aortic Diseases. ESC Clinical Practice Guidelines.</w:t>
      </w:r>
      <w:r w:rsidRPr="009921EB">
        <w:rPr>
          <w:szCs w:val="28"/>
          <w:lang w:val="en-US"/>
        </w:rPr>
        <w:t xml:space="preserve">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30" w:history="1">
        <w:r w:rsidRPr="00EE75DB">
          <w:rPr>
            <w:szCs w:val="28"/>
            <w:lang w:val="en-US"/>
          </w:rPr>
          <w:t>http://www.escardio.org/guidelines</w:t>
        </w:r>
      </w:hyperlink>
      <w:r w:rsidRPr="009031D3">
        <w:rPr>
          <w:szCs w:val="28"/>
          <w:lang w:val="en-US"/>
        </w:rPr>
        <w:t>.</w:t>
      </w:r>
    </w:p>
    <w:p w:rsidR="000D3A25" w:rsidRPr="007D6B5D"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7D6B5D">
        <w:rPr>
          <w:szCs w:val="28"/>
          <w:lang w:val="en-US"/>
        </w:rPr>
        <w:t xml:space="preserve">2014 Hypertrophic Cardiomyopathy. ESC Clinical Practice Guidelines. </w:t>
      </w:r>
      <w:r w:rsidRPr="009031D3">
        <w:rPr>
          <w:szCs w:val="28"/>
          <w:lang w:val="en-US"/>
        </w:rPr>
        <w:t>– [</w:t>
      </w:r>
      <w:proofErr w:type="spellStart"/>
      <w:r w:rsidRPr="00EE75DB">
        <w:rPr>
          <w:szCs w:val="28"/>
          <w:lang w:val="en-US"/>
        </w:rPr>
        <w:t>Электронный</w:t>
      </w:r>
      <w:proofErr w:type="spellEnd"/>
      <w:r w:rsidRPr="009031D3">
        <w:rPr>
          <w:szCs w:val="28"/>
          <w:lang w:val="en-US"/>
        </w:rPr>
        <w:t xml:space="preserve"> </w:t>
      </w:r>
      <w:proofErr w:type="spellStart"/>
      <w:r w:rsidRPr="00EE75DB">
        <w:rPr>
          <w:szCs w:val="28"/>
          <w:lang w:val="en-US"/>
        </w:rPr>
        <w:t>ресурс</w:t>
      </w:r>
      <w:proofErr w:type="spellEnd"/>
      <w:r w:rsidRPr="009031D3">
        <w:rPr>
          <w:szCs w:val="28"/>
          <w:lang w:val="en-US"/>
        </w:rPr>
        <w:t xml:space="preserve">]. – </w:t>
      </w:r>
      <w:proofErr w:type="spellStart"/>
      <w:r w:rsidRPr="00EE75DB">
        <w:rPr>
          <w:szCs w:val="28"/>
          <w:lang w:val="en-US"/>
        </w:rPr>
        <w:t>Режим</w:t>
      </w:r>
      <w:proofErr w:type="spellEnd"/>
      <w:r w:rsidRPr="009031D3">
        <w:rPr>
          <w:szCs w:val="28"/>
          <w:lang w:val="en-US"/>
        </w:rPr>
        <w:t xml:space="preserve"> </w:t>
      </w:r>
      <w:proofErr w:type="spellStart"/>
      <w:r w:rsidRPr="00EE75DB">
        <w:rPr>
          <w:szCs w:val="28"/>
          <w:lang w:val="en-US"/>
        </w:rPr>
        <w:t>доступа</w:t>
      </w:r>
      <w:proofErr w:type="spellEnd"/>
      <w:r w:rsidRPr="009031D3">
        <w:rPr>
          <w:szCs w:val="28"/>
          <w:lang w:val="en-US"/>
        </w:rPr>
        <w:t xml:space="preserve">:  </w:t>
      </w:r>
      <w:hyperlink r:id="rId31" w:history="1">
        <w:r w:rsidRPr="00EE75DB">
          <w:rPr>
            <w:szCs w:val="28"/>
            <w:lang w:val="en-US"/>
          </w:rPr>
          <w:t>http://www.escardio.org/guidelines</w:t>
        </w:r>
      </w:hyperlink>
      <w:r w:rsidRPr="009031D3">
        <w:rPr>
          <w:szCs w:val="28"/>
          <w:lang w:val="en-US"/>
        </w:rPr>
        <w:t>.</w:t>
      </w:r>
    </w:p>
    <w:p w:rsidR="000D3A25" w:rsidRPr="009031D3"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9031D3">
        <w:rPr>
          <w:szCs w:val="28"/>
          <w:lang w:val="en-US"/>
        </w:rPr>
        <w:t>2012 Third universal definition of myocardial infarction. Joint ESC/ACCF/AHA/WHF Task Force for the Universal Definition of Myocardial Infarction. – [</w:t>
      </w:r>
      <w:r w:rsidRPr="009031D3">
        <w:rPr>
          <w:szCs w:val="28"/>
        </w:rPr>
        <w:t>Электронный</w:t>
      </w:r>
      <w:r w:rsidRPr="009031D3">
        <w:rPr>
          <w:szCs w:val="28"/>
          <w:lang w:val="en-US"/>
        </w:rPr>
        <w:t xml:space="preserve"> </w:t>
      </w:r>
      <w:r w:rsidRPr="009031D3">
        <w:rPr>
          <w:szCs w:val="28"/>
        </w:rPr>
        <w:t>ресурс</w:t>
      </w:r>
      <w:r w:rsidRPr="009031D3">
        <w:rPr>
          <w:szCs w:val="28"/>
          <w:lang w:val="en-US"/>
        </w:rPr>
        <w:t xml:space="preserve">]. – </w:t>
      </w:r>
      <w:r w:rsidRPr="009031D3">
        <w:rPr>
          <w:szCs w:val="28"/>
        </w:rPr>
        <w:t>Режим</w:t>
      </w:r>
      <w:r w:rsidRPr="009031D3">
        <w:rPr>
          <w:szCs w:val="28"/>
          <w:lang w:val="en-US"/>
        </w:rPr>
        <w:t xml:space="preserve"> </w:t>
      </w:r>
      <w:r w:rsidRPr="009031D3">
        <w:rPr>
          <w:szCs w:val="28"/>
        </w:rPr>
        <w:t>доступа</w:t>
      </w:r>
      <w:r w:rsidRPr="009031D3">
        <w:rPr>
          <w:szCs w:val="28"/>
          <w:lang w:val="en-US"/>
        </w:rPr>
        <w:t>:  http://www.escardio.org/guidelines.</w:t>
      </w:r>
    </w:p>
    <w:p w:rsidR="000D3A25" w:rsidRPr="009031D3"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9031D3">
        <w:rPr>
          <w:szCs w:val="28"/>
          <w:lang w:val="en-US"/>
        </w:rPr>
        <w:t>Guidelines on the management of valvular heart disease (version 2012). The Joint Task Force on the Management of Valvular Heart Disease of the European Society of Cardiology (ESC) and the European Association for Cardio-Thoracic Surgery (EACTS). – [</w:t>
      </w:r>
      <w:r w:rsidRPr="009031D3">
        <w:rPr>
          <w:szCs w:val="28"/>
        </w:rPr>
        <w:t>Электронный</w:t>
      </w:r>
      <w:r w:rsidRPr="009031D3">
        <w:rPr>
          <w:szCs w:val="28"/>
          <w:lang w:val="en-US"/>
        </w:rPr>
        <w:t xml:space="preserve"> </w:t>
      </w:r>
      <w:r w:rsidRPr="009031D3">
        <w:rPr>
          <w:szCs w:val="28"/>
        </w:rPr>
        <w:t>ресурс</w:t>
      </w:r>
      <w:r w:rsidRPr="009031D3">
        <w:rPr>
          <w:szCs w:val="28"/>
          <w:lang w:val="en-US"/>
        </w:rPr>
        <w:t xml:space="preserve">]. – </w:t>
      </w:r>
      <w:r w:rsidRPr="009031D3">
        <w:rPr>
          <w:szCs w:val="28"/>
        </w:rPr>
        <w:t>Режим</w:t>
      </w:r>
      <w:r w:rsidRPr="009031D3">
        <w:rPr>
          <w:szCs w:val="28"/>
          <w:lang w:val="en-US"/>
        </w:rPr>
        <w:t xml:space="preserve"> </w:t>
      </w:r>
      <w:r w:rsidRPr="009031D3">
        <w:rPr>
          <w:szCs w:val="28"/>
        </w:rPr>
        <w:t>доступа</w:t>
      </w:r>
      <w:r w:rsidRPr="009031D3">
        <w:rPr>
          <w:szCs w:val="28"/>
          <w:lang w:val="en-US"/>
        </w:rPr>
        <w:t>:  http://www.escardio.org/guidelines.</w:t>
      </w:r>
    </w:p>
    <w:p w:rsidR="000D3A25" w:rsidRPr="009031D3"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9031D3">
        <w:rPr>
          <w:szCs w:val="28"/>
          <w:lang w:val="en-US"/>
        </w:rPr>
        <w:t>2012 Guidelines for the management of atrial fibrillation The Task Force for the Management of Atrial Fibrillation of the European Society of Cardiology (ESC). – [</w:t>
      </w:r>
      <w:r w:rsidRPr="009031D3">
        <w:rPr>
          <w:szCs w:val="28"/>
        </w:rPr>
        <w:t>Электронный</w:t>
      </w:r>
      <w:r w:rsidRPr="009031D3">
        <w:rPr>
          <w:szCs w:val="28"/>
          <w:lang w:val="en-US"/>
        </w:rPr>
        <w:t xml:space="preserve"> </w:t>
      </w:r>
      <w:r w:rsidRPr="009031D3">
        <w:rPr>
          <w:szCs w:val="28"/>
        </w:rPr>
        <w:t>ресурс</w:t>
      </w:r>
      <w:r w:rsidRPr="009031D3">
        <w:rPr>
          <w:szCs w:val="28"/>
          <w:lang w:val="en-US"/>
        </w:rPr>
        <w:t xml:space="preserve">]. – </w:t>
      </w:r>
      <w:r w:rsidRPr="009031D3">
        <w:rPr>
          <w:szCs w:val="28"/>
        </w:rPr>
        <w:t>Режим</w:t>
      </w:r>
      <w:r w:rsidRPr="009031D3">
        <w:rPr>
          <w:szCs w:val="28"/>
          <w:lang w:val="en-US"/>
        </w:rPr>
        <w:t xml:space="preserve"> </w:t>
      </w:r>
      <w:r w:rsidRPr="009031D3">
        <w:rPr>
          <w:szCs w:val="28"/>
        </w:rPr>
        <w:t>доступа</w:t>
      </w:r>
      <w:r w:rsidRPr="009031D3">
        <w:rPr>
          <w:szCs w:val="28"/>
          <w:lang w:val="en-US"/>
        </w:rPr>
        <w:t>:  http://www.escardio.org/guidelines.</w:t>
      </w:r>
    </w:p>
    <w:p w:rsidR="000D3A25" w:rsidRPr="000C4A88"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0C4A88">
        <w:rPr>
          <w:szCs w:val="28"/>
          <w:lang w:val="en-US"/>
        </w:rPr>
        <w:t>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 [</w:t>
      </w:r>
      <w:r w:rsidRPr="000C4A88">
        <w:rPr>
          <w:szCs w:val="28"/>
        </w:rPr>
        <w:t>Электронный</w:t>
      </w:r>
      <w:r w:rsidRPr="000C4A88">
        <w:rPr>
          <w:szCs w:val="28"/>
          <w:lang w:val="en-US"/>
        </w:rPr>
        <w:t xml:space="preserve"> </w:t>
      </w:r>
      <w:r w:rsidRPr="000C4A88">
        <w:rPr>
          <w:szCs w:val="28"/>
        </w:rPr>
        <w:t>ресурс</w:t>
      </w:r>
      <w:r w:rsidRPr="000C4A88">
        <w:rPr>
          <w:szCs w:val="28"/>
          <w:lang w:val="en-US"/>
        </w:rPr>
        <w:t xml:space="preserve">]. – </w:t>
      </w:r>
      <w:r w:rsidRPr="000C4A88">
        <w:rPr>
          <w:szCs w:val="28"/>
        </w:rPr>
        <w:t>Режим</w:t>
      </w:r>
      <w:r w:rsidRPr="000C4A88">
        <w:rPr>
          <w:szCs w:val="28"/>
          <w:lang w:val="en-US"/>
        </w:rPr>
        <w:t xml:space="preserve"> </w:t>
      </w:r>
      <w:r w:rsidRPr="000C4A88">
        <w:rPr>
          <w:szCs w:val="28"/>
        </w:rPr>
        <w:t>доступа</w:t>
      </w:r>
      <w:r w:rsidRPr="000C4A88">
        <w:rPr>
          <w:szCs w:val="28"/>
          <w:lang w:val="en-US"/>
        </w:rPr>
        <w:t>:  http://www.escardio.org/guidelines.</w:t>
      </w:r>
    </w:p>
    <w:p w:rsidR="000D3A25" w:rsidRPr="009031D3"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9031D3">
        <w:rPr>
          <w:szCs w:val="28"/>
          <w:lang w:val="en-US"/>
        </w:rPr>
        <w:t>European Guidelines on cardiovascular disease prevention in clinical practice (version 2012). The Fifth Joint Task Force of the European Society of Cardiology and Other Societies on Cardiovascular Disease Prevention in Clinical Practice (constituted by representatives of nine societies and by invited experts). – [</w:t>
      </w:r>
      <w:r w:rsidRPr="009031D3">
        <w:rPr>
          <w:szCs w:val="28"/>
        </w:rPr>
        <w:t>Электронный</w:t>
      </w:r>
      <w:r w:rsidRPr="009031D3">
        <w:rPr>
          <w:szCs w:val="28"/>
          <w:lang w:val="en-US"/>
        </w:rPr>
        <w:t xml:space="preserve"> </w:t>
      </w:r>
      <w:r w:rsidRPr="009031D3">
        <w:rPr>
          <w:szCs w:val="28"/>
        </w:rPr>
        <w:t>ресурс</w:t>
      </w:r>
      <w:r w:rsidRPr="009031D3">
        <w:rPr>
          <w:szCs w:val="28"/>
          <w:lang w:val="en-US"/>
        </w:rPr>
        <w:t xml:space="preserve">]. – </w:t>
      </w:r>
      <w:r w:rsidRPr="009031D3">
        <w:rPr>
          <w:szCs w:val="28"/>
        </w:rPr>
        <w:t>Режим</w:t>
      </w:r>
      <w:r w:rsidRPr="009031D3">
        <w:rPr>
          <w:szCs w:val="28"/>
          <w:lang w:val="en-US"/>
        </w:rPr>
        <w:t xml:space="preserve"> </w:t>
      </w:r>
      <w:r w:rsidRPr="009031D3">
        <w:rPr>
          <w:szCs w:val="28"/>
        </w:rPr>
        <w:t>доступа</w:t>
      </w:r>
      <w:r w:rsidRPr="009031D3">
        <w:rPr>
          <w:szCs w:val="28"/>
          <w:lang w:val="en-US"/>
        </w:rPr>
        <w:t>:  http://www.escardio.org/guidelines.</w:t>
      </w:r>
    </w:p>
    <w:p w:rsidR="000D3A25" w:rsidRPr="009031D3"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9031D3">
        <w:rPr>
          <w:szCs w:val="28"/>
          <w:lang w:val="en-US"/>
        </w:rPr>
        <w:t xml:space="preserve">2011 ESC/EAS Guidelines for the management of </w:t>
      </w:r>
      <w:proofErr w:type="spellStart"/>
      <w:r w:rsidRPr="009031D3">
        <w:rPr>
          <w:szCs w:val="28"/>
          <w:lang w:val="en-US"/>
        </w:rPr>
        <w:t>dyslipidaemias</w:t>
      </w:r>
      <w:proofErr w:type="spellEnd"/>
      <w:r w:rsidRPr="009031D3">
        <w:rPr>
          <w:szCs w:val="28"/>
          <w:lang w:val="en-US"/>
        </w:rPr>
        <w:t xml:space="preserve">. The Task Force for the management of </w:t>
      </w:r>
      <w:proofErr w:type="spellStart"/>
      <w:r w:rsidRPr="009031D3">
        <w:rPr>
          <w:szCs w:val="28"/>
          <w:lang w:val="en-US"/>
        </w:rPr>
        <w:t>dyslipidaemias</w:t>
      </w:r>
      <w:proofErr w:type="spellEnd"/>
      <w:r w:rsidRPr="009031D3">
        <w:rPr>
          <w:szCs w:val="28"/>
          <w:lang w:val="en-US"/>
        </w:rPr>
        <w:t xml:space="preserve"> of the European Society of Cardiology (ESC) and the European Atherosclerosis Society (EAS). – [</w:t>
      </w:r>
      <w:r w:rsidRPr="009031D3">
        <w:rPr>
          <w:szCs w:val="28"/>
        </w:rPr>
        <w:t>Электронный</w:t>
      </w:r>
      <w:r w:rsidRPr="009031D3">
        <w:rPr>
          <w:szCs w:val="28"/>
          <w:lang w:val="en-US"/>
        </w:rPr>
        <w:t xml:space="preserve"> </w:t>
      </w:r>
      <w:r w:rsidRPr="009031D3">
        <w:rPr>
          <w:szCs w:val="28"/>
        </w:rPr>
        <w:t>ресурс</w:t>
      </w:r>
      <w:r w:rsidRPr="009031D3">
        <w:rPr>
          <w:szCs w:val="28"/>
          <w:lang w:val="en-US"/>
        </w:rPr>
        <w:t xml:space="preserve">]. – </w:t>
      </w:r>
      <w:r w:rsidRPr="009031D3">
        <w:rPr>
          <w:szCs w:val="28"/>
        </w:rPr>
        <w:t>Режим</w:t>
      </w:r>
      <w:r w:rsidRPr="009031D3">
        <w:rPr>
          <w:szCs w:val="28"/>
          <w:lang w:val="en-US"/>
        </w:rPr>
        <w:t xml:space="preserve"> </w:t>
      </w:r>
      <w:r w:rsidRPr="009031D3">
        <w:rPr>
          <w:szCs w:val="28"/>
        </w:rPr>
        <w:t>доступа</w:t>
      </w:r>
      <w:r w:rsidRPr="009031D3">
        <w:rPr>
          <w:szCs w:val="28"/>
          <w:lang w:val="en-US"/>
        </w:rPr>
        <w:t>:  http://www.escardio.org/guidelines.</w:t>
      </w:r>
    </w:p>
    <w:p w:rsidR="000D3A25" w:rsidRPr="009031D3"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9031D3">
        <w:rPr>
          <w:szCs w:val="28"/>
          <w:lang w:val="en-US"/>
        </w:rPr>
        <w:lastRenderedPageBreak/>
        <w:t>2011 ESC Guidelines on the management of cardiovascular diseases during pregnancy. The Task Force on the Management of Cardiovascular Diseases during Pregnancy of the European Society of Cardiology (ESC). – [</w:t>
      </w:r>
      <w:r w:rsidRPr="009031D3">
        <w:rPr>
          <w:szCs w:val="28"/>
        </w:rPr>
        <w:t>Электронный</w:t>
      </w:r>
      <w:r w:rsidRPr="009031D3">
        <w:rPr>
          <w:szCs w:val="28"/>
          <w:lang w:val="en-US"/>
        </w:rPr>
        <w:t xml:space="preserve"> </w:t>
      </w:r>
      <w:r w:rsidRPr="009031D3">
        <w:rPr>
          <w:szCs w:val="28"/>
        </w:rPr>
        <w:t>ресурс</w:t>
      </w:r>
      <w:r w:rsidRPr="009031D3">
        <w:rPr>
          <w:szCs w:val="28"/>
          <w:lang w:val="en-US"/>
        </w:rPr>
        <w:t xml:space="preserve">]. – </w:t>
      </w:r>
      <w:r w:rsidRPr="009031D3">
        <w:rPr>
          <w:szCs w:val="28"/>
        </w:rPr>
        <w:t>Режим</w:t>
      </w:r>
      <w:r w:rsidRPr="009031D3">
        <w:rPr>
          <w:szCs w:val="28"/>
          <w:lang w:val="en-US"/>
        </w:rPr>
        <w:t xml:space="preserve"> </w:t>
      </w:r>
      <w:r w:rsidRPr="009031D3">
        <w:rPr>
          <w:szCs w:val="28"/>
        </w:rPr>
        <w:t>доступа</w:t>
      </w:r>
      <w:r w:rsidRPr="009031D3">
        <w:rPr>
          <w:szCs w:val="28"/>
          <w:lang w:val="en-US"/>
        </w:rPr>
        <w:t>:</w:t>
      </w:r>
      <w:r w:rsidRPr="009031D3">
        <w:rPr>
          <w:color w:val="0000FF"/>
          <w:sz w:val="18"/>
          <w:szCs w:val="18"/>
          <w:lang w:val="en-US"/>
        </w:rPr>
        <w:t xml:space="preserve">  </w:t>
      </w:r>
      <w:r w:rsidRPr="009031D3">
        <w:rPr>
          <w:szCs w:val="28"/>
          <w:lang w:val="en-US"/>
        </w:rPr>
        <w:t>http://www.escardio.org/guidelines.</w:t>
      </w:r>
    </w:p>
    <w:p w:rsidR="000D3A25" w:rsidRPr="009031D3"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9031D3">
        <w:rPr>
          <w:szCs w:val="28"/>
          <w:lang w:val="en-US"/>
        </w:rPr>
        <w:t xml:space="preserve">2011 ESC Guidelines on the diagnosis and treatment of peripheral artery diseases. Document covering atherosclerotic disease of </w:t>
      </w:r>
      <w:proofErr w:type="spellStart"/>
      <w:r w:rsidRPr="009031D3">
        <w:rPr>
          <w:szCs w:val="28"/>
          <w:lang w:val="en-US"/>
        </w:rPr>
        <w:t>extracranial</w:t>
      </w:r>
      <w:proofErr w:type="spellEnd"/>
      <w:r w:rsidRPr="009031D3">
        <w:rPr>
          <w:szCs w:val="28"/>
          <w:lang w:val="en-US"/>
        </w:rPr>
        <w:t xml:space="preserve"> carotid and vertebral, mesenteric, renal, upper and lower extremity arteries. The Task Force on the Diagnosis and Treatment of Peripheral Artery Diseases of the European Society of Cardiology (ESC). – [</w:t>
      </w:r>
      <w:r w:rsidRPr="009031D3">
        <w:rPr>
          <w:szCs w:val="28"/>
        </w:rPr>
        <w:t>Электронный</w:t>
      </w:r>
      <w:r w:rsidRPr="009031D3">
        <w:rPr>
          <w:szCs w:val="28"/>
          <w:lang w:val="en-US"/>
        </w:rPr>
        <w:t xml:space="preserve"> </w:t>
      </w:r>
      <w:r w:rsidRPr="009031D3">
        <w:rPr>
          <w:szCs w:val="28"/>
        </w:rPr>
        <w:t>ресурс</w:t>
      </w:r>
      <w:r w:rsidRPr="009031D3">
        <w:rPr>
          <w:szCs w:val="28"/>
          <w:lang w:val="en-US"/>
        </w:rPr>
        <w:t xml:space="preserve">]. – </w:t>
      </w:r>
      <w:r w:rsidRPr="009031D3">
        <w:rPr>
          <w:szCs w:val="28"/>
        </w:rPr>
        <w:t>Режим</w:t>
      </w:r>
      <w:r w:rsidRPr="009031D3">
        <w:rPr>
          <w:szCs w:val="28"/>
          <w:lang w:val="en-US"/>
        </w:rPr>
        <w:t xml:space="preserve"> </w:t>
      </w:r>
      <w:r w:rsidRPr="009031D3">
        <w:rPr>
          <w:szCs w:val="28"/>
        </w:rPr>
        <w:t>доступа</w:t>
      </w:r>
      <w:r w:rsidRPr="009031D3">
        <w:rPr>
          <w:szCs w:val="28"/>
          <w:lang w:val="en-US"/>
        </w:rPr>
        <w:t>:</w:t>
      </w:r>
      <w:r w:rsidRPr="009031D3">
        <w:rPr>
          <w:color w:val="0000FF"/>
          <w:sz w:val="18"/>
          <w:szCs w:val="18"/>
          <w:lang w:val="en-US"/>
        </w:rPr>
        <w:t xml:space="preserve">  </w:t>
      </w:r>
      <w:r w:rsidRPr="009031D3">
        <w:rPr>
          <w:szCs w:val="28"/>
          <w:lang w:val="en-US"/>
        </w:rPr>
        <w:t>http://www.escardio.org/guidelines.</w:t>
      </w:r>
    </w:p>
    <w:p w:rsidR="000D3A25" w:rsidRPr="009031D3"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9031D3">
        <w:rPr>
          <w:szCs w:val="28"/>
          <w:lang w:val="en-US"/>
        </w:rPr>
        <w:t xml:space="preserve">Guidelines for the diagnosis and management of syncope (version 2009). The Task Force for the Diagnosis and Management of Syncope of the European Society of Cardiology (ESC). – </w:t>
      </w:r>
      <w:r w:rsidRPr="009031D3">
        <w:rPr>
          <w:szCs w:val="28"/>
        </w:rPr>
        <w:t>Режим</w:t>
      </w:r>
      <w:r w:rsidRPr="009031D3">
        <w:rPr>
          <w:szCs w:val="28"/>
          <w:lang w:val="en-US"/>
        </w:rPr>
        <w:t xml:space="preserve"> </w:t>
      </w:r>
      <w:r w:rsidRPr="009031D3">
        <w:rPr>
          <w:szCs w:val="28"/>
        </w:rPr>
        <w:t>доступа</w:t>
      </w:r>
      <w:r w:rsidRPr="009031D3">
        <w:rPr>
          <w:szCs w:val="28"/>
          <w:lang w:val="en-US"/>
        </w:rPr>
        <w:t>:  http://www.escardio.org/guidelines.</w:t>
      </w:r>
    </w:p>
    <w:p w:rsidR="000D3A25" w:rsidRPr="008877D8" w:rsidRDefault="000D3A25" w:rsidP="000F7340">
      <w:pPr>
        <w:numPr>
          <w:ilvl w:val="0"/>
          <w:numId w:val="2"/>
        </w:numPr>
        <w:tabs>
          <w:tab w:val="clear" w:pos="360"/>
          <w:tab w:val="num" w:pos="567"/>
          <w:tab w:val="left" w:pos="1134"/>
          <w:tab w:val="left" w:pos="1276"/>
        </w:tabs>
        <w:autoSpaceDE w:val="0"/>
        <w:autoSpaceDN w:val="0"/>
        <w:adjustRightInd w:val="0"/>
        <w:ind w:left="0" w:firstLine="709"/>
        <w:rPr>
          <w:szCs w:val="28"/>
          <w:lang w:val="en-US"/>
        </w:rPr>
      </w:pPr>
      <w:r w:rsidRPr="009031D3">
        <w:rPr>
          <w:szCs w:val="28"/>
          <w:lang w:val="en-US"/>
        </w:rPr>
        <w:t xml:space="preserve">2003 ACC/AHA/ESC Guidelines for the Management of Patients </w:t>
      </w:r>
      <w:proofErr w:type="gramStart"/>
      <w:r w:rsidRPr="009031D3">
        <w:rPr>
          <w:szCs w:val="28"/>
          <w:lang w:val="en-US"/>
        </w:rPr>
        <w:t>With</w:t>
      </w:r>
      <w:proofErr w:type="gramEnd"/>
      <w:r w:rsidRPr="009031D3">
        <w:rPr>
          <w:szCs w:val="28"/>
          <w:lang w:val="en-US"/>
        </w:rPr>
        <w:t xml:space="preserve"> Supraventricular Arrhythmias. A Report of the American College of Cardiology/American Heart Association Task Force and the European Society of Cardiology Committee for Practice Guidelines (Writing Committee to Develop Guidelines for the Management of Patients With Supraventricular Arrhythmias). – </w:t>
      </w:r>
      <w:r w:rsidRPr="009031D3">
        <w:rPr>
          <w:szCs w:val="28"/>
        </w:rPr>
        <w:t>Режим</w:t>
      </w:r>
      <w:r w:rsidRPr="009031D3">
        <w:rPr>
          <w:szCs w:val="28"/>
          <w:lang w:val="en-US"/>
        </w:rPr>
        <w:t xml:space="preserve"> </w:t>
      </w:r>
      <w:r w:rsidRPr="009031D3">
        <w:rPr>
          <w:szCs w:val="28"/>
        </w:rPr>
        <w:t>доступа</w:t>
      </w:r>
      <w:r w:rsidRPr="009031D3">
        <w:rPr>
          <w:szCs w:val="28"/>
          <w:lang w:val="en-US"/>
        </w:rPr>
        <w:t xml:space="preserve">:  </w:t>
      </w:r>
      <w:hyperlink r:id="rId32" w:history="1">
        <w:r w:rsidRPr="00DF105D">
          <w:rPr>
            <w:lang w:val="en-US"/>
          </w:rPr>
          <w:t>http://www.escardio.org/guidelines</w:t>
        </w:r>
      </w:hyperlink>
      <w:r w:rsidRPr="009031D3">
        <w:rPr>
          <w:szCs w:val="28"/>
          <w:lang w:val="en-US"/>
        </w:rPr>
        <w:t>.</w:t>
      </w:r>
    </w:p>
    <w:p w:rsidR="00812DBC" w:rsidRPr="00DF105D" w:rsidRDefault="00812DBC" w:rsidP="000F7340">
      <w:pPr>
        <w:ind w:firstLine="0"/>
        <w:rPr>
          <w:szCs w:val="28"/>
          <w:lang w:val="en-US"/>
        </w:rPr>
      </w:pPr>
    </w:p>
    <w:p w:rsidR="00812DBC" w:rsidRDefault="00812DBC" w:rsidP="000F7340">
      <w:pPr>
        <w:rPr>
          <w:szCs w:val="28"/>
        </w:rPr>
      </w:pPr>
      <w:r>
        <w:rPr>
          <w:szCs w:val="28"/>
        </w:rPr>
        <w:t>Дополнительная:</w:t>
      </w:r>
    </w:p>
    <w:p w:rsidR="00EE20A3" w:rsidRPr="00EE20A3" w:rsidRDefault="00EE20A3" w:rsidP="00EE20A3">
      <w:pPr>
        <w:pStyle w:val="af"/>
        <w:numPr>
          <w:ilvl w:val="0"/>
          <w:numId w:val="2"/>
        </w:numPr>
        <w:tabs>
          <w:tab w:val="clear" w:pos="360"/>
          <w:tab w:val="num" w:pos="0"/>
          <w:tab w:val="left" w:pos="1134"/>
        </w:tabs>
        <w:spacing w:after="0"/>
        <w:ind w:left="0" w:firstLine="709"/>
        <w:outlineLvl w:val="1"/>
        <w:rPr>
          <w:bCs/>
          <w:szCs w:val="28"/>
        </w:rPr>
      </w:pPr>
      <w:proofErr w:type="spellStart"/>
      <w:r w:rsidRPr="00EE20A3">
        <w:rPr>
          <w:szCs w:val="28"/>
        </w:rPr>
        <w:t>Аткинсон</w:t>
      </w:r>
      <w:proofErr w:type="spellEnd"/>
      <w:r w:rsidRPr="00EE20A3">
        <w:rPr>
          <w:szCs w:val="28"/>
        </w:rPr>
        <w:t xml:space="preserve">, </w:t>
      </w:r>
      <w:proofErr w:type="spellStart"/>
      <w:r w:rsidRPr="00EE20A3">
        <w:rPr>
          <w:szCs w:val="28"/>
        </w:rPr>
        <w:t>А.Дж</w:t>
      </w:r>
      <w:proofErr w:type="spellEnd"/>
      <w:r w:rsidRPr="00EE20A3">
        <w:rPr>
          <w:szCs w:val="28"/>
        </w:rPr>
        <w:t xml:space="preserve">. Принципы клинической фармакологии / под ред. </w:t>
      </w:r>
      <w:proofErr w:type="spellStart"/>
      <w:r w:rsidRPr="00EE20A3">
        <w:rPr>
          <w:szCs w:val="28"/>
        </w:rPr>
        <w:t>А.Дж</w:t>
      </w:r>
      <w:proofErr w:type="gramStart"/>
      <w:r w:rsidRPr="00EE20A3">
        <w:rPr>
          <w:szCs w:val="28"/>
        </w:rPr>
        <w:t>.А</w:t>
      </w:r>
      <w:proofErr w:type="gramEnd"/>
      <w:r w:rsidRPr="00EE20A3">
        <w:rPr>
          <w:szCs w:val="28"/>
        </w:rPr>
        <w:t>ткинсона</w:t>
      </w:r>
      <w:proofErr w:type="spellEnd"/>
      <w:r w:rsidRPr="00EE20A3">
        <w:rPr>
          <w:szCs w:val="28"/>
        </w:rPr>
        <w:t xml:space="preserve"> [и др.] : пер. с англ.; под общ. ред. Г. Т. Сухих. – М.</w:t>
      </w:r>
      <w:proofErr w:type="gramStart"/>
      <w:r w:rsidRPr="00EE20A3">
        <w:rPr>
          <w:szCs w:val="28"/>
        </w:rPr>
        <w:t xml:space="preserve"> :</w:t>
      </w:r>
      <w:proofErr w:type="gramEnd"/>
      <w:r w:rsidRPr="00EE20A3">
        <w:rPr>
          <w:szCs w:val="28"/>
        </w:rPr>
        <w:t xml:space="preserve"> </w:t>
      </w:r>
      <w:proofErr w:type="spellStart"/>
      <w:r w:rsidRPr="00EE20A3">
        <w:rPr>
          <w:szCs w:val="28"/>
        </w:rPr>
        <w:t>Практ</w:t>
      </w:r>
      <w:proofErr w:type="spellEnd"/>
      <w:r w:rsidRPr="00EE20A3">
        <w:rPr>
          <w:szCs w:val="28"/>
        </w:rPr>
        <w:t xml:space="preserve">. медицина, 2013. – 556 с.  </w:t>
      </w:r>
    </w:p>
    <w:p w:rsidR="00EE20A3" w:rsidRPr="00BA3145" w:rsidRDefault="00EE20A3" w:rsidP="000F7340">
      <w:pPr>
        <w:numPr>
          <w:ilvl w:val="0"/>
          <w:numId w:val="2"/>
        </w:numPr>
        <w:tabs>
          <w:tab w:val="clear" w:pos="360"/>
          <w:tab w:val="num" w:pos="0"/>
          <w:tab w:val="left" w:pos="1134"/>
        </w:tabs>
        <w:ind w:left="0" w:firstLine="709"/>
        <w:rPr>
          <w:szCs w:val="28"/>
        </w:rPr>
      </w:pPr>
      <w:proofErr w:type="spellStart"/>
      <w:r w:rsidRPr="00417DF6">
        <w:rPr>
          <w:szCs w:val="28"/>
        </w:rPr>
        <w:t>Бабосов</w:t>
      </w:r>
      <w:proofErr w:type="spellEnd"/>
      <w:r>
        <w:rPr>
          <w:szCs w:val="28"/>
        </w:rPr>
        <w:t>,</w:t>
      </w:r>
      <w:r w:rsidRPr="00417DF6">
        <w:rPr>
          <w:szCs w:val="28"/>
        </w:rPr>
        <w:t xml:space="preserve"> Е.М. Основы идеологии современного государства</w:t>
      </w:r>
      <w:r>
        <w:rPr>
          <w:szCs w:val="28"/>
        </w:rPr>
        <w:t xml:space="preserve"> / </w:t>
      </w:r>
      <w:proofErr w:type="spellStart"/>
      <w:r w:rsidRPr="00417DF6">
        <w:rPr>
          <w:szCs w:val="28"/>
        </w:rPr>
        <w:t>Е.М.Бабосов</w:t>
      </w:r>
      <w:proofErr w:type="spellEnd"/>
      <w:r w:rsidRPr="00417DF6">
        <w:rPr>
          <w:szCs w:val="28"/>
        </w:rPr>
        <w:t>. – Минск</w:t>
      </w:r>
      <w:proofErr w:type="gramStart"/>
      <w:r>
        <w:rPr>
          <w:szCs w:val="28"/>
        </w:rPr>
        <w:t xml:space="preserve"> </w:t>
      </w:r>
      <w:r w:rsidRPr="00417DF6">
        <w:rPr>
          <w:szCs w:val="28"/>
        </w:rPr>
        <w:t>:</w:t>
      </w:r>
      <w:proofErr w:type="gramEnd"/>
      <w:r w:rsidRPr="00417DF6">
        <w:rPr>
          <w:szCs w:val="28"/>
        </w:rPr>
        <w:t xml:space="preserve"> </w:t>
      </w:r>
      <w:proofErr w:type="spellStart"/>
      <w:r w:rsidRPr="00417DF6">
        <w:rPr>
          <w:szCs w:val="28"/>
        </w:rPr>
        <w:t>Амалфея</w:t>
      </w:r>
      <w:proofErr w:type="spellEnd"/>
      <w:r w:rsidRPr="00417DF6">
        <w:rPr>
          <w:szCs w:val="28"/>
        </w:rPr>
        <w:t>, 2007. – 479 с</w:t>
      </w:r>
      <w:r>
        <w:rPr>
          <w:szCs w:val="28"/>
        </w:rPr>
        <w:t>.</w:t>
      </w:r>
    </w:p>
    <w:p w:rsidR="00EE20A3" w:rsidRPr="00BA3145" w:rsidRDefault="00EE20A3" w:rsidP="000F7340">
      <w:pPr>
        <w:numPr>
          <w:ilvl w:val="0"/>
          <w:numId w:val="2"/>
        </w:numPr>
        <w:tabs>
          <w:tab w:val="clear" w:pos="360"/>
          <w:tab w:val="num" w:pos="0"/>
          <w:tab w:val="left" w:pos="1134"/>
        </w:tabs>
        <w:ind w:left="0" w:firstLine="709"/>
        <w:rPr>
          <w:szCs w:val="28"/>
        </w:rPr>
      </w:pPr>
      <w:proofErr w:type="spellStart"/>
      <w:r w:rsidRPr="00BA3145">
        <w:rPr>
          <w:szCs w:val="28"/>
        </w:rPr>
        <w:t>Вилкенсхоф</w:t>
      </w:r>
      <w:proofErr w:type="spellEnd"/>
      <w:r>
        <w:rPr>
          <w:szCs w:val="28"/>
        </w:rPr>
        <w:t>,</w:t>
      </w:r>
      <w:r w:rsidRPr="00BA3145">
        <w:rPr>
          <w:szCs w:val="28"/>
        </w:rPr>
        <w:t xml:space="preserve"> У. Справочник по эхокардиографии</w:t>
      </w:r>
      <w:r>
        <w:rPr>
          <w:szCs w:val="28"/>
        </w:rPr>
        <w:t xml:space="preserve"> / </w:t>
      </w:r>
      <w:proofErr w:type="spellStart"/>
      <w:r w:rsidRPr="00BA3145">
        <w:rPr>
          <w:szCs w:val="28"/>
        </w:rPr>
        <w:t>У.Вилкенсхоф</w:t>
      </w:r>
      <w:proofErr w:type="spellEnd"/>
      <w:r w:rsidRPr="00BA3145">
        <w:rPr>
          <w:szCs w:val="28"/>
        </w:rPr>
        <w:t xml:space="preserve">, </w:t>
      </w:r>
      <w:proofErr w:type="spellStart"/>
      <w:r w:rsidRPr="00BA3145">
        <w:rPr>
          <w:szCs w:val="28"/>
        </w:rPr>
        <w:t>И.Крук</w:t>
      </w:r>
      <w:proofErr w:type="spellEnd"/>
      <w:r w:rsidRPr="00BA3145">
        <w:rPr>
          <w:szCs w:val="28"/>
        </w:rPr>
        <w:t>. – М.</w:t>
      </w:r>
      <w:r>
        <w:rPr>
          <w:szCs w:val="28"/>
        </w:rPr>
        <w:t xml:space="preserve"> </w:t>
      </w:r>
      <w:r w:rsidRPr="00BA3145">
        <w:rPr>
          <w:szCs w:val="28"/>
        </w:rPr>
        <w:t>: Мед</w:t>
      </w:r>
      <w:r>
        <w:rPr>
          <w:szCs w:val="28"/>
        </w:rPr>
        <w:t>.</w:t>
      </w:r>
      <w:r w:rsidRPr="00BA3145">
        <w:rPr>
          <w:szCs w:val="28"/>
        </w:rPr>
        <w:t xml:space="preserve"> лит</w:t>
      </w:r>
      <w:proofErr w:type="gramStart"/>
      <w:r>
        <w:rPr>
          <w:szCs w:val="28"/>
        </w:rPr>
        <w:t>.</w:t>
      </w:r>
      <w:r w:rsidRPr="00BA3145">
        <w:rPr>
          <w:szCs w:val="28"/>
        </w:rPr>
        <w:t xml:space="preserve">, </w:t>
      </w:r>
      <w:proofErr w:type="gramEnd"/>
      <w:r w:rsidRPr="00BA3145">
        <w:rPr>
          <w:szCs w:val="28"/>
        </w:rPr>
        <w:t>2008. – 240 с.</w:t>
      </w:r>
    </w:p>
    <w:p w:rsidR="00EE20A3" w:rsidRPr="009031D3" w:rsidRDefault="00EE20A3" w:rsidP="000F7340">
      <w:pPr>
        <w:numPr>
          <w:ilvl w:val="0"/>
          <w:numId w:val="2"/>
        </w:numPr>
        <w:tabs>
          <w:tab w:val="clear" w:pos="360"/>
          <w:tab w:val="num" w:pos="0"/>
          <w:tab w:val="left" w:pos="1134"/>
        </w:tabs>
        <w:ind w:left="0" w:firstLine="709"/>
        <w:rPr>
          <w:szCs w:val="28"/>
        </w:rPr>
      </w:pPr>
      <w:r w:rsidRPr="009031D3">
        <w:rPr>
          <w:szCs w:val="28"/>
        </w:rPr>
        <w:t xml:space="preserve">Горбачев В.В., </w:t>
      </w:r>
      <w:proofErr w:type="spellStart"/>
      <w:r w:rsidRPr="009031D3">
        <w:rPr>
          <w:szCs w:val="28"/>
        </w:rPr>
        <w:t>Мрочек</w:t>
      </w:r>
      <w:proofErr w:type="spellEnd"/>
      <w:r w:rsidRPr="009031D3">
        <w:rPr>
          <w:szCs w:val="28"/>
        </w:rPr>
        <w:t xml:space="preserve"> А.Г. Профилактика преждевременной и внезапной смерти. </w:t>
      </w:r>
      <w:r w:rsidR="00D436A1">
        <w:rPr>
          <w:szCs w:val="28"/>
        </w:rPr>
        <w:t xml:space="preserve"> / </w:t>
      </w:r>
      <w:proofErr w:type="spellStart"/>
      <w:r w:rsidR="00D436A1" w:rsidRPr="009031D3">
        <w:rPr>
          <w:szCs w:val="28"/>
        </w:rPr>
        <w:t>В.В.Горбачев</w:t>
      </w:r>
      <w:proofErr w:type="spellEnd"/>
      <w:r w:rsidR="00D436A1" w:rsidRPr="009031D3">
        <w:rPr>
          <w:szCs w:val="28"/>
        </w:rPr>
        <w:t xml:space="preserve">, </w:t>
      </w:r>
      <w:proofErr w:type="spellStart"/>
      <w:r w:rsidR="00D436A1" w:rsidRPr="009031D3">
        <w:rPr>
          <w:szCs w:val="28"/>
        </w:rPr>
        <w:t>А.Г.Мрочек</w:t>
      </w:r>
      <w:proofErr w:type="spellEnd"/>
      <w:r w:rsidR="00D436A1" w:rsidRPr="009031D3">
        <w:rPr>
          <w:szCs w:val="28"/>
        </w:rPr>
        <w:t>.</w:t>
      </w:r>
      <w:r w:rsidRPr="009031D3">
        <w:rPr>
          <w:szCs w:val="28"/>
        </w:rPr>
        <w:t>– Минск, 2000. – 464 с.</w:t>
      </w:r>
    </w:p>
    <w:p w:rsidR="00EE20A3" w:rsidRPr="009031D3" w:rsidRDefault="00EE20A3" w:rsidP="000F7340">
      <w:pPr>
        <w:numPr>
          <w:ilvl w:val="0"/>
          <w:numId w:val="2"/>
        </w:numPr>
        <w:tabs>
          <w:tab w:val="clear" w:pos="360"/>
          <w:tab w:val="num" w:pos="0"/>
          <w:tab w:val="left" w:pos="1134"/>
        </w:tabs>
        <w:ind w:left="0" w:firstLine="709"/>
        <w:rPr>
          <w:szCs w:val="28"/>
        </w:rPr>
      </w:pPr>
      <w:r w:rsidRPr="009031D3">
        <w:rPr>
          <w:szCs w:val="28"/>
        </w:rPr>
        <w:t>Горбачев</w:t>
      </w:r>
      <w:r>
        <w:rPr>
          <w:szCs w:val="28"/>
        </w:rPr>
        <w:t>,</w:t>
      </w:r>
      <w:r w:rsidRPr="009031D3">
        <w:rPr>
          <w:szCs w:val="28"/>
        </w:rPr>
        <w:t xml:space="preserve"> В.В. Атеросклеротическая болезнь</w:t>
      </w:r>
      <w:r>
        <w:rPr>
          <w:szCs w:val="28"/>
        </w:rPr>
        <w:t xml:space="preserve"> </w:t>
      </w:r>
      <w:r w:rsidRPr="009031D3">
        <w:rPr>
          <w:szCs w:val="28"/>
        </w:rPr>
        <w:t>: учеб</w:t>
      </w:r>
      <w:proofErr w:type="gramStart"/>
      <w:r w:rsidRPr="009031D3">
        <w:rPr>
          <w:szCs w:val="28"/>
        </w:rPr>
        <w:t>.</w:t>
      </w:r>
      <w:proofErr w:type="gramEnd"/>
      <w:r w:rsidRPr="009031D3">
        <w:rPr>
          <w:szCs w:val="28"/>
        </w:rPr>
        <w:t xml:space="preserve"> </w:t>
      </w:r>
      <w:proofErr w:type="gramStart"/>
      <w:r w:rsidRPr="009031D3">
        <w:rPr>
          <w:szCs w:val="28"/>
        </w:rPr>
        <w:t>п</w:t>
      </w:r>
      <w:proofErr w:type="gramEnd"/>
      <w:r w:rsidRPr="009031D3">
        <w:rPr>
          <w:szCs w:val="28"/>
        </w:rPr>
        <w:t>особие</w:t>
      </w:r>
      <w:r>
        <w:rPr>
          <w:szCs w:val="28"/>
        </w:rPr>
        <w:t xml:space="preserve"> / </w:t>
      </w:r>
      <w:proofErr w:type="spellStart"/>
      <w:r w:rsidRPr="009031D3">
        <w:rPr>
          <w:szCs w:val="28"/>
        </w:rPr>
        <w:t>В.В.Горбачев</w:t>
      </w:r>
      <w:proofErr w:type="spellEnd"/>
      <w:r w:rsidRPr="009031D3">
        <w:rPr>
          <w:szCs w:val="28"/>
        </w:rPr>
        <w:t xml:space="preserve">, </w:t>
      </w:r>
      <w:proofErr w:type="spellStart"/>
      <w:r w:rsidRPr="009031D3">
        <w:rPr>
          <w:szCs w:val="28"/>
        </w:rPr>
        <w:t>А.Г.Мрочек</w:t>
      </w:r>
      <w:proofErr w:type="spellEnd"/>
      <w:r w:rsidRPr="009031D3">
        <w:rPr>
          <w:szCs w:val="28"/>
        </w:rPr>
        <w:t>. – Минск, 2003.</w:t>
      </w:r>
    </w:p>
    <w:p w:rsidR="00EE20A3" w:rsidRPr="009031D3" w:rsidRDefault="00EE20A3" w:rsidP="000F7340">
      <w:pPr>
        <w:numPr>
          <w:ilvl w:val="0"/>
          <w:numId w:val="2"/>
        </w:numPr>
        <w:tabs>
          <w:tab w:val="clear" w:pos="360"/>
          <w:tab w:val="num" w:pos="0"/>
          <w:tab w:val="num" w:pos="567"/>
          <w:tab w:val="left" w:pos="1134"/>
        </w:tabs>
        <w:ind w:left="0" w:firstLine="709"/>
        <w:rPr>
          <w:szCs w:val="28"/>
        </w:rPr>
      </w:pPr>
      <w:r w:rsidRPr="00BA3145">
        <w:rPr>
          <w:szCs w:val="28"/>
        </w:rPr>
        <w:t>Горбачев</w:t>
      </w:r>
      <w:r>
        <w:rPr>
          <w:szCs w:val="28"/>
        </w:rPr>
        <w:t>,</w:t>
      </w:r>
      <w:r w:rsidRPr="00BA3145">
        <w:rPr>
          <w:szCs w:val="28"/>
        </w:rPr>
        <w:t xml:space="preserve"> В.В. Практическая кардиология</w:t>
      </w:r>
      <w:r>
        <w:rPr>
          <w:szCs w:val="28"/>
        </w:rPr>
        <w:t xml:space="preserve"> / </w:t>
      </w:r>
      <w:r w:rsidRPr="00BA3145">
        <w:rPr>
          <w:szCs w:val="28"/>
        </w:rPr>
        <w:t>В.В.</w:t>
      </w:r>
      <w:r>
        <w:rPr>
          <w:szCs w:val="28"/>
        </w:rPr>
        <w:t xml:space="preserve"> </w:t>
      </w:r>
      <w:r w:rsidRPr="00BA3145">
        <w:rPr>
          <w:szCs w:val="28"/>
        </w:rPr>
        <w:t>Горбачев</w:t>
      </w:r>
      <w:proofErr w:type="gramStart"/>
      <w:r>
        <w:rPr>
          <w:szCs w:val="28"/>
        </w:rPr>
        <w:t xml:space="preserve"> :</w:t>
      </w:r>
      <w:proofErr w:type="gramEnd"/>
      <w:r w:rsidRPr="00BA3145">
        <w:rPr>
          <w:szCs w:val="28"/>
        </w:rPr>
        <w:t xml:space="preserve"> </w:t>
      </w:r>
      <w:r>
        <w:rPr>
          <w:szCs w:val="28"/>
        </w:rPr>
        <w:t>в</w:t>
      </w:r>
      <w:r w:rsidRPr="00BA3145">
        <w:rPr>
          <w:szCs w:val="28"/>
        </w:rPr>
        <w:t xml:space="preserve"> 2</w:t>
      </w:r>
      <w:r w:rsidRPr="009031D3">
        <w:rPr>
          <w:szCs w:val="28"/>
        </w:rPr>
        <w:t xml:space="preserve"> т. – Минск</w:t>
      </w:r>
      <w:r>
        <w:rPr>
          <w:szCs w:val="28"/>
        </w:rPr>
        <w:t xml:space="preserve"> </w:t>
      </w:r>
      <w:r w:rsidRPr="009031D3">
        <w:rPr>
          <w:szCs w:val="28"/>
        </w:rPr>
        <w:t xml:space="preserve">: </w:t>
      </w:r>
      <w:proofErr w:type="spellStart"/>
      <w:r w:rsidRPr="009031D3">
        <w:rPr>
          <w:szCs w:val="28"/>
        </w:rPr>
        <w:t>Выш</w:t>
      </w:r>
      <w:proofErr w:type="spellEnd"/>
      <w:r>
        <w:rPr>
          <w:szCs w:val="28"/>
        </w:rPr>
        <w:t>.</w:t>
      </w:r>
      <w:r w:rsidRPr="009031D3">
        <w:rPr>
          <w:szCs w:val="28"/>
        </w:rPr>
        <w:t xml:space="preserve"> школа, 2000. – 366 с.</w:t>
      </w:r>
    </w:p>
    <w:p w:rsidR="00EE20A3" w:rsidRPr="009031D3" w:rsidRDefault="00EE20A3" w:rsidP="000F7340">
      <w:pPr>
        <w:numPr>
          <w:ilvl w:val="0"/>
          <w:numId w:val="2"/>
        </w:numPr>
        <w:tabs>
          <w:tab w:val="clear" w:pos="360"/>
          <w:tab w:val="num" w:pos="0"/>
          <w:tab w:val="left" w:pos="1134"/>
        </w:tabs>
        <w:ind w:left="0" w:firstLine="709"/>
        <w:rPr>
          <w:szCs w:val="28"/>
        </w:rPr>
      </w:pPr>
      <w:r w:rsidRPr="009031D3">
        <w:rPr>
          <w:szCs w:val="28"/>
        </w:rPr>
        <w:t>Дмитриев</w:t>
      </w:r>
      <w:r>
        <w:rPr>
          <w:szCs w:val="28"/>
        </w:rPr>
        <w:t>,</w:t>
      </w:r>
      <w:r w:rsidRPr="009031D3">
        <w:rPr>
          <w:szCs w:val="28"/>
        </w:rPr>
        <w:t xml:space="preserve"> В.В. </w:t>
      </w:r>
      <w:proofErr w:type="gramStart"/>
      <w:r w:rsidRPr="009031D3">
        <w:rPr>
          <w:szCs w:val="28"/>
        </w:rPr>
        <w:t>Практическая</w:t>
      </w:r>
      <w:proofErr w:type="gramEnd"/>
      <w:r w:rsidRPr="009031D3">
        <w:rPr>
          <w:szCs w:val="28"/>
        </w:rPr>
        <w:t xml:space="preserve"> </w:t>
      </w:r>
      <w:proofErr w:type="spellStart"/>
      <w:r w:rsidRPr="009031D3">
        <w:rPr>
          <w:szCs w:val="28"/>
        </w:rPr>
        <w:t>коагулология</w:t>
      </w:r>
      <w:proofErr w:type="spellEnd"/>
      <w:r>
        <w:rPr>
          <w:szCs w:val="28"/>
        </w:rPr>
        <w:t xml:space="preserve"> / </w:t>
      </w:r>
      <w:r w:rsidRPr="009031D3">
        <w:rPr>
          <w:szCs w:val="28"/>
        </w:rPr>
        <w:t>В.В. Дмитриев</w:t>
      </w:r>
      <w:r>
        <w:rPr>
          <w:szCs w:val="28"/>
        </w:rPr>
        <w:t xml:space="preserve">. </w:t>
      </w:r>
      <w:r w:rsidRPr="009031D3">
        <w:rPr>
          <w:szCs w:val="28"/>
        </w:rPr>
        <w:t>– Минск: Бел</w:t>
      </w:r>
      <w:proofErr w:type="gramStart"/>
      <w:r w:rsidRPr="009031D3">
        <w:rPr>
          <w:szCs w:val="28"/>
        </w:rPr>
        <w:t>.</w:t>
      </w:r>
      <w:proofErr w:type="gramEnd"/>
      <w:r w:rsidRPr="009031D3">
        <w:rPr>
          <w:szCs w:val="28"/>
        </w:rPr>
        <w:t xml:space="preserve"> </w:t>
      </w:r>
      <w:proofErr w:type="gramStart"/>
      <w:r w:rsidRPr="009031D3">
        <w:rPr>
          <w:szCs w:val="28"/>
        </w:rPr>
        <w:t>н</w:t>
      </w:r>
      <w:proofErr w:type="gramEnd"/>
      <w:r w:rsidRPr="009031D3">
        <w:rPr>
          <w:szCs w:val="28"/>
        </w:rPr>
        <w:t>аука, 2004. – 504 с.</w:t>
      </w:r>
    </w:p>
    <w:p w:rsidR="00EE20A3" w:rsidRPr="009031D3" w:rsidRDefault="00EE20A3" w:rsidP="000F7340">
      <w:pPr>
        <w:numPr>
          <w:ilvl w:val="0"/>
          <w:numId w:val="2"/>
        </w:numPr>
        <w:tabs>
          <w:tab w:val="clear" w:pos="360"/>
          <w:tab w:val="num" w:pos="0"/>
          <w:tab w:val="left" w:pos="1134"/>
        </w:tabs>
        <w:ind w:left="0" w:firstLine="709"/>
        <w:rPr>
          <w:szCs w:val="28"/>
        </w:rPr>
      </w:pPr>
      <w:proofErr w:type="spellStart"/>
      <w:r w:rsidRPr="009031D3">
        <w:rPr>
          <w:szCs w:val="28"/>
        </w:rPr>
        <w:t>Кабалава</w:t>
      </w:r>
      <w:proofErr w:type="spellEnd"/>
      <w:r>
        <w:rPr>
          <w:szCs w:val="28"/>
        </w:rPr>
        <w:t>,</w:t>
      </w:r>
      <w:r w:rsidRPr="009031D3">
        <w:rPr>
          <w:szCs w:val="28"/>
        </w:rPr>
        <w:t xml:space="preserve"> Ж.Д. Секреты артериальной гипертензии</w:t>
      </w:r>
      <w:proofErr w:type="gramStart"/>
      <w:r>
        <w:rPr>
          <w:szCs w:val="28"/>
        </w:rPr>
        <w:t xml:space="preserve"> </w:t>
      </w:r>
      <w:r w:rsidRPr="009031D3">
        <w:rPr>
          <w:szCs w:val="28"/>
        </w:rPr>
        <w:t>:</w:t>
      </w:r>
      <w:proofErr w:type="gramEnd"/>
      <w:r w:rsidRPr="009031D3">
        <w:rPr>
          <w:szCs w:val="28"/>
        </w:rPr>
        <w:t xml:space="preserve"> ответы на ваши вопросы</w:t>
      </w:r>
      <w:r>
        <w:rPr>
          <w:szCs w:val="28"/>
        </w:rPr>
        <w:t xml:space="preserve"> / </w:t>
      </w:r>
      <w:proofErr w:type="spellStart"/>
      <w:r w:rsidRPr="009031D3">
        <w:rPr>
          <w:szCs w:val="28"/>
        </w:rPr>
        <w:t>Ж.Д.Кабалава</w:t>
      </w:r>
      <w:proofErr w:type="spellEnd"/>
      <w:r>
        <w:rPr>
          <w:szCs w:val="28"/>
        </w:rPr>
        <w:t>,</w:t>
      </w:r>
      <w:r w:rsidRPr="009031D3">
        <w:rPr>
          <w:szCs w:val="28"/>
        </w:rPr>
        <w:t xml:space="preserve"> </w:t>
      </w:r>
      <w:proofErr w:type="spellStart"/>
      <w:r w:rsidRPr="009031D3">
        <w:rPr>
          <w:szCs w:val="28"/>
        </w:rPr>
        <w:t>К.М.Гудков</w:t>
      </w:r>
      <w:proofErr w:type="spellEnd"/>
      <w:r w:rsidRPr="009031D3">
        <w:rPr>
          <w:szCs w:val="28"/>
        </w:rPr>
        <w:t xml:space="preserve">. – М., 2004. – 244 с. </w:t>
      </w:r>
    </w:p>
    <w:p w:rsidR="00EE20A3" w:rsidRPr="009031D3" w:rsidRDefault="00EE20A3" w:rsidP="000F7340">
      <w:pPr>
        <w:numPr>
          <w:ilvl w:val="0"/>
          <w:numId w:val="2"/>
        </w:numPr>
        <w:tabs>
          <w:tab w:val="clear" w:pos="360"/>
          <w:tab w:val="num" w:pos="0"/>
          <w:tab w:val="left" w:pos="1134"/>
        </w:tabs>
        <w:ind w:left="0" w:firstLine="709"/>
        <w:rPr>
          <w:szCs w:val="28"/>
        </w:rPr>
      </w:pPr>
      <w:proofErr w:type="spellStart"/>
      <w:r w:rsidRPr="009031D3">
        <w:rPr>
          <w:szCs w:val="28"/>
        </w:rPr>
        <w:t>Киякбаев</w:t>
      </w:r>
      <w:proofErr w:type="spellEnd"/>
      <w:r>
        <w:rPr>
          <w:szCs w:val="28"/>
        </w:rPr>
        <w:t>,</w:t>
      </w:r>
      <w:r w:rsidRPr="009031D3">
        <w:rPr>
          <w:szCs w:val="28"/>
        </w:rPr>
        <w:t xml:space="preserve"> Г.К. Аритмии сердца. Основы электрофизиологии, диагностика, лечение, современные рекомендации</w:t>
      </w:r>
      <w:r>
        <w:rPr>
          <w:szCs w:val="28"/>
        </w:rPr>
        <w:t xml:space="preserve"> / </w:t>
      </w:r>
      <w:proofErr w:type="spellStart"/>
      <w:r w:rsidRPr="009031D3">
        <w:rPr>
          <w:szCs w:val="28"/>
        </w:rPr>
        <w:t>Г.К.Киякбаев</w:t>
      </w:r>
      <w:proofErr w:type="spellEnd"/>
      <w:r w:rsidRPr="009031D3">
        <w:rPr>
          <w:szCs w:val="28"/>
        </w:rPr>
        <w:t>. – М.</w:t>
      </w:r>
      <w:proofErr w:type="gramStart"/>
      <w:r>
        <w:rPr>
          <w:szCs w:val="28"/>
        </w:rPr>
        <w:t xml:space="preserve"> </w:t>
      </w:r>
      <w:r w:rsidRPr="009031D3">
        <w:rPr>
          <w:szCs w:val="28"/>
        </w:rPr>
        <w:t>:</w:t>
      </w:r>
      <w:proofErr w:type="gramEnd"/>
      <w:r w:rsidRPr="009031D3">
        <w:rPr>
          <w:szCs w:val="28"/>
        </w:rPr>
        <w:t xml:space="preserve"> ГЭОТАР-Медиа, 2009. – 256 с.</w:t>
      </w:r>
    </w:p>
    <w:p w:rsidR="00EE20A3" w:rsidRPr="009031D3" w:rsidRDefault="00EE20A3" w:rsidP="000F7340">
      <w:pPr>
        <w:numPr>
          <w:ilvl w:val="0"/>
          <w:numId w:val="2"/>
        </w:numPr>
        <w:tabs>
          <w:tab w:val="clear" w:pos="360"/>
          <w:tab w:val="num" w:pos="0"/>
          <w:tab w:val="num" w:pos="567"/>
          <w:tab w:val="left" w:pos="1134"/>
        </w:tabs>
        <w:ind w:left="0" w:firstLine="709"/>
        <w:rPr>
          <w:szCs w:val="28"/>
        </w:rPr>
      </w:pPr>
      <w:r w:rsidRPr="009031D3">
        <w:rPr>
          <w:szCs w:val="28"/>
        </w:rPr>
        <w:lastRenderedPageBreak/>
        <w:t xml:space="preserve">Клиническая фармакология по </w:t>
      </w:r>
      <w:proofErr w:type="spellStart"/>
      <w:r w:rsidRPr="009031D3">
        <w:rPr>
          <w:szCs w:val="28"/>
        </w:rPr>
        <w:t>Гудману</w:t>
      </w:r>
      <w:proofErr w:type="spellEnd"/>
      <w:r w:rsidRPr="009031D3">
        <w:rPr>
          <w:szCs w:val="28"/>
        </w:rPr>
        <w:t xml:space="preserve"> и </w:t>
      </w:r>
      <w:proofErr w:type="spellStart"/>
      <w:r w:rsidRPr="009031D3">
        <w:rPr>
          <w:szCs w:val="28"/>
        </w:rPr>
        <w:t>Гилману</w:t>
      </w:r>
      <w:proofErr w:type="spellEnd"/>
      <w:r w:rsidRPr="009031D3">
        <w:rPr>
          <w:szCs w:val="28"/>
        </w:rPr>
        <w:t xml:space="preserve"> / под общ</w:t>
      </w:r>
      <w:proofErr w:type="gramStart"/>
      <w:r>
        <w:rPr>
          <w:szCs w:val="28"/>
        </w:rPr>
        <w:t>.</w:t>
      </w:r>
      <w:proofErr w:type="gramEnd"/>
      <w:r>
        <w:rPr>
          <w:szCs w:val="28"/>
        </w:rPr>
        <w:t xml:space="preserve"> </w:t>
      </w:r>
      <w:proofErr w:type="gramStart"/>
      <w:r>
        <w:rPr>
          <w:szCs w:val="28"/>
        </w:rPr>
        <w:t>р</w:t>
      </w:r>
      <w:proofErr w:type="gramEnd"/>
      <w:r>
        <w:rPr>
          <w:szCs w:val="28"/>
        </w:rPr>
        <w:t xml:space="preserve">ед. </w:t>
      </w:r>
      <w:proofErr w:type="spellStart"/>
      <w:r>
        <w:rPr>
          <w:szCs w:val="28"/>
        </w:rPr>
        <w:t>А.Г.</w:t>
      </w:r>
      <w:r w:rsidRPr="009031D3">
        <w:rPr>
          <w:szCs w:val="28"/>
        </w:rPr>
        <w:t>Гилмана</w:t>
      </w:r>
      <w:proofErr w:type="spellEnd"/>
      <w:r>
        <w:rPr>
          <w:szCs w:val="28"/>
        </w:rPr>
        <w:t xml:space="preserve"> </w:t>
      </w:r>
      <w:r w:rsidRPr="009031D3">
        <w:rPr>
          <w:szCs w:val="28"/>
        </w:rPr>
        <w:t>; пер. с англ. под общей ред. к.м.н. Н.</w:t>
      </w:r>
      <w:r>
        <w:rPr>
          <w:szCs w:val="28"/>
        </w:rPr>
        <w:t xml:space="preserve"> </w:t>
      </w:r>
      <w:r w:rsidRPr="009031D3">
        <w:rPr>
          <w:szCs w:val="28"/>
        </w:rPr>
        <w:t>Н. Алипова. – М.</w:t>
      </w:r>
      <w:proofErr w:type="gramStart"/>
      <w:r>
        <w:rPr>
          <w:szCs w:val="28"/>
        </w:rPr>
        <w:t xml:space="preserve"> </w:t>
      </w:r>
      <w:r w:rsidRPr="009031D3">
        <w:rPr>
          <w:szCs w:val="28"/>
        </w:rPr>
        <w:t>:</w:t>
      </w:r>
      <w:proofErr w:type="gramEnd"/>
      <w:r w:rsidRPr="009031D3">
        <w:rPr>
          <w:szCs w:val="28"/>
        </w:rPr>
        <w:t xml:space="preserve"> Практика, 2006. – 1850 с. </w:t>
      </w:r>
    </w:p>
    <w:p w:rsidR="00EE20A3" w:rsidRPr="009031D3" w:rsidRDefault="00EE20A3" w:rsidP="000F7340">
      <w:pPr>
        <w:numPr>
          <w:ilvl w:val="0"/>
          <w:numId w:val="2"/>
        </w:numPr>
        <w:tabs>
          <w:tab w:val="clear" w:pos="360"/>
          <w:tab w:val="num" w:pos="0"/>
          <w:tab w:val="left" w:pos="1134"/>
        </w:tabs>
        <w:ind w:left="0" w:firstLine="709"/>
        <w:rPr>
          <w:szCs w:val="28"/>
        </w:rPr>
      </w:pPr>
      <w:r w:rsidRPr="009031D3">
        <w:rPr>
          <w:szCs w:val="28"/>
        </w:rPr>
        <w:t>Медикаментозная и немедикаментозная коррекция артериальной гипертензии у беременных</w:t>
      </w:r>
      <w:r>
        <w:rPr>
          <w:szCs w:val="28"/>
        </w:rPr>
        <w:t xml:space="preserve"> / </w:t>
      </w:r>
      <w:proofErr w:type="spellStart"/>
      <w:r>
        <w:rPr>
          <w:szCs w:val="28"/>
        </w:rPr>
        <w:t>Мрочек</w:t>
      </w:r>
      <w:proofErr w:type="spellEnd"/>
      <w:r>
        <w:rPr>
          <w:szCs w:val="28"/>
        </w:rPr>
        <w:t xml:space="preserve"> А.Г. [и др.].</w:t>
      </w:r>
      <w:r w:rsidRPr="009031D3">
        <w:rPr>
          <w:szCs w:val="28"/>
        </w:rPr>
        <w:t xml:space="preserve"> – Минск</w:t>
      </w:r>
      <w:proofErr w:type="gramStart"/>
      <w:r>
        <w:rPr>
          <w:szCs w:val="28"/>
        </w:rPr>
        <w:t xml:space="preserve"> </w:t>
      </w:r>
      <w:r w:rsidRPr="009031D3">
        <w:rPr>
          <w:szCs w:val="28"/>
        </w:rPr>
        <w:t>:</w:t>
      </w:r>
      <w:proofErr w:type="gramEnd"/>
      <w:r w:rsidRPr="009031D3">
        <w:rPr>
          <w:szCs w:val="28"/>
        </w:rPr>
        <w:t xml:space="preserve"> </w:t>
      </w:r>
      <w:proofErr w:type="spellStart"/>
      <w:r w:rsidRPr="009031D3">
        <w:rPr>
          <w:szCs w:val="28"/>
        </w:rPr>
        <w:t>БелМАПО</w:t>
      </w:r>
      <w:proofErr w:type="spellEnd"/>
      <w:r w:rsidRPr="009031D3">
        <w:rPr>
          <w:szCs w:val="28"/>
        </w:rPr>
        <w:t>, 2004. – 34 с.</w:t>
      </w:r>
    </w:p>
    <w:p w:rsidR="00EE20A3" w:rsidRDefault="00EE20A3" w:rsidP="000F7340">
      <w:pPr>
        <w:numPr>
          <w:ilvl w:val="0"/>
          <w:numId w:val="2"/>
        </w:numPr>
        <w:tabs>
          <w:tab w:val="clear" w:pos="360"/>
          <w:tab w:val="num" w:pos="0"/>
          <w:tab w:val="left" w:pos="1134"/>
        </w:tabs>
        <w:ind w:left="0" w:firstLine="709"/>
        <w:rPr>
          <w:szCs w:val="28"/>
        </w:rPr>
      </w:pPr>
      <w:proofErr w:type="spellStart"/>
      <w:r w:rsidRPr="009031D3">
        <w:rPr>
          <w:szCs w:val="28"/>
        </w:rPr>
        <w:t>Оганов</w:t>
      </w:r>
      <w:proofErr w:type="spellEnd"/>
      <w:r>
        <w:rPr>
          <w:szCs w:val="28"/>
        </w:rPr>
        <w:t>,</w:t>
      </w:r>
      <w:r w:rsidRPr="009031D3">
        <w:rPr>
          <w:szCs w:val="28"/>
        </w:rPr>
        <w:t xml:space="preserve"> Р.Г. </w:t>
      </w:r>
      <w:proofErr w:type="spellStart"/>
      <w:r w:rsidRPr="009031D3">
        <w:rPr>
          <w:szCs w:val="28"/>
        </w:rPr>
        <w:t>Дислипидемии</w:t>
      </w:r>
      <w:proofErr w:type="spellEnd"/>
      <w:r w:rsidRPr="009031D3">
        <w:rPr>
          <w:szCs w:val="28"/>
        </w:rPr>
        <w:t xml:space="preserve"> и атеросклероз. </w:t>
      </w:r>
      <w:proofErr w:type="spellStart"/>
      <w:r w:rsidRPr="009031D3">
        <w:rPr>
          <w:szCs w:val="28"/>
        </w:rPr>
        <w:t>Биомаркеры</w:t>
      </w:r>
      <w:proofErr w:type="spellEnd"/>
      <w:r w:rsidRPr="009031D3">
        <w:rPr>
          <w:szCs w:val="28"/>
        </w:rPr>
        <w:t>, диагностика и лечение</w:t>
      </w:r>
      <w:r>
        <w:rPr>
          <w:szCs w:val="28"/>
        </w:rPr>
        <w:t xml:space="preserve"> / </w:t>
      </w:r>
      <w:proofErr w:type="spellStart"/>
      <w:r w:rsidRPr="009031D3">
        <w:rPr>
          <w:szCs w:val="28"/>
        </w:rPr>
        <w:t>Р.Г.Оганов</w:t>
      </w:r>
      <w:proofErr w:type="spellEnd"/>
      <w:r w:rsidRPr="009031D3">
        <w:rPr>
          <w:szCs w:val="28"/>
        </w:rPr>
        <w:t>. – М.</w:t>
      </w:r>
      <w:proofErr w:type="gramStart"/>
      <w:r>
        <w:rPr>
          <w:szCs w:val="28"/>
        </w:rPr>
        <w:t xml:space="preserve"> </w:t>
      </w:r>
      <w:r w:rsidRPr="009031D3">
        <w:rPr>
          <w:szCs w:val="28"/>
        </w:rPr>
        <w:t>:</w:t>
      </w:r>
      <w:proofErr w:type="gramEnd"/>
      <w:r w:rsidRPr="009031D3">
        <w:rPr>
          <w:szCs w:val="28"/>
        </w:rPr>
        <w:t xml:space="preserve"> ГЭОТАР-Медиа, 2009. – 160 с.</w:t>
      </w:r>
    </w:p>
    <w:p w:rsidR="00EE20A3" w:rsidRDefault="00EE20A3" w:rsidP="000F7340">
      <w:pPr>
        <w:numPr>
          <w:ilvl w:val="0"/>
          <w:numId w:val="2"/>
        </w:numPr>
        <w:tabs>
          <w:tab w:val="clear" w:pos="360"/>
          <w:tab w:val="num" w:pos="0"/>
          <w:tab w:val="left" w:pos="1134"/>
        </w:tabs>
        <w:ind w:left="0" w:firstLine="709"/>
        <w:rPr>
          <w:szCs w:val="28"/>
        </w:rPr>
      </w:pPr>
      <w:bookmarkStart w:id="0" w:name="_Ref278271932"/>
      <w:r w:rsidRPr="00BA3145">
        <w:rPr>
          <w:szCs w:val="28"/>
        </w:rPr>
        <w:t xml:space="preserve">Постоянная </w:t>
      </w:r>
      <w:proofErr w:type="spellStart"/>
      <w:r w:rsidRPr="00BA3145">
        <w:rPr>
          <w:szCs w:val="28"/>
        </w:rPr>
        <w:t>электрокардиостимуляция</w:t>
      </w:r>
      <w:proofErr w:type="spellEnd"/>
      <w:r w:rsidRPr="00BA3145">
        <w:rPr>
          <w:szCs w:val="28"/>
        </w:rPr>
        <w:t xml:space="preserve"> и </w:t>
      </w:r>
      <w:proofErr w:type="spellStart"/>
      <w:r w:rsidRPr="00BA3145">
        <w:rPr>
          <w:szCs w:val="28"/>
        </w:rPr>
        <w:t>дефибрилляция</w:t>
      </w:r>
      <w:proofErr w:type="spellEnd"/>
      <w:r w:rsidRPr="00BA3145">
        <w:rPr>
          <w:szCs w:val="28"/>
        </w:rPr>
        <w:t xml:space="preserve"> в клинической практике / А.В.</w:t>
      </w:r>
      <w:r>
        <w:rPr>
          <w:szCs w:val="28"/>
        </w:rPr>
        <w:t xml:space="preserve"> </w:t>
      </w:r>
      <w:r w:rsidRPr="00BA3145">
        <w:rPr>
          <w:szCs w:val="28"/>
        </w:rPr>
        <w:t>Ардашев</w:t>
      </w:r>
      <w:r>
        <w:rPr>
          <w:szCs w:val="28"/>
        </w:rPr>
        <w:t xml:space="preserve"> [и др.]</w:t>
      </w:r>
      <w:proofErr w:type="gramStart"/>
      <w:r>
        <w:rPr>
          <w:szCs w:val="28"/>
        </w:rPr>
        <w:t xml:space="preserve"> ;</w:t>
      </w:r>
      <w:proofErr w:type="gramEnd"/>
      <w:r w:rsidRPr="00BA3145">
        <w:rPr>
          <w:szCs w:val="28"/>
        </w:rPr>
        <w:t xml:space="preserve"> под ред. акад. </w:t>
      </w:r>
      <w:proofErr w:type="spellStart"/>
      <w:r w:rsidRPr="00BA3145">
        <w:rPr>
          <w:szCs w:val="28"/>
        </w:rPr>
        <w:t>А.Ш.Ревишвили</w:t>
      </w:r>
      <w:proofErr w:type="spellEnd"/>
      <w:r w:rsidRPr="00BA3145">
        <w:rPr>
          <w:szCs w:val="28"/>
        </w:rPr>
        <w:t>. – М.</w:t>
      </w:r>
      <w:proofErr w:type="gramStart"/>
      <w:r>
        <w:rPr>
          <w:szCs w:val="28"/>
        </w:rPr>
        <w:t xml:space="preserve"> </w:t>
      </w:r>
      <w:r w:rsidRPr="00BA3145">
        <w:rPr>
          <w:szCs w:val="28"/>
        </w:rPr>
        <w:t>:</w:t>
      </w:r>
      <w:proofErr w:type="gramEnd"/>
      <w:r w:rsidRPr="00BA3145">
        <w:rPr>
          <w:szCs w:val="28"/>
        </w:rPr>
        <w:t xml:space="preserve"> </w:t>
      </w:r>
      <w:proofErr w:type="spellStart"/>
      <w:r>
        <w:rPr>
          <w:szCs w:val="28"/>
        </w:rPr>
        <w:t>Медпрактика</w:t>
      </w:r>
      <w:proofErr w:type="spellEnd"/>
      <w:r>
        <w:rPr>
          <w:szCs w:val="28"/>
        </w:rPr>
        <w:t xml:space="preserve">-М, </w:t>
      </w:r>
      <w:r w:rsidRPr="00BA3145">
        <w:rPr>
          <w:szCs w:val="28"/>
        </w:rPr>
        <w:t>2007. – 224 с.</w:t>
      </w:r>
      <w:bookmarkEnd w:id="0"/>
    </w:p>
    <w:p w:rsidR="00EE20A3" w:rsidRDefault="00EE20A3" w:rsidP="000F7340">
      <w:pPr>
        <w:numPr>
          <w:ilvl w:val="0"/>
          <w:numId w:val="2"/>
        </w:numPr>
        <w:tabs>
          <w:tab w:val="clear" w:pos="360"/>
          <w:tab w:val="num" w:pos="0"/>
          <w:tab w:val="left" w:pos="1134"/>
        </w:tabs>
        <w:ind w:left="0" w:firstLine="709"/>
        <w:rPr>
          <w:szCs w:val="28"/>
        </w:rPr>
      </w:pPr>
      <w:proofErr w:type="spellStart"/>
      <w:r w:rsidRPr="009031D3">
        <w:rPr>
          <w:szCs w:val="28"/>
        </w:rPr>
        <w:t>Пристром</w:t>
      </w:r>
      <w:proofErr w:type="spellEnd"/>
      <w:r>
        <w:rPr>
          <w:szCs w:val="28"/>
        </w:rPr>
        <w:t>,</w:t>
      </w:r>
      <w:r w:rsidRPr="009031D3">
        <w:rPr>
          <w:szCs w:val="28"/>
        </w:rPr>
        <w:t xml:space="preserve"> А.М. Артериальная гипертензия б</w:t>
      </w:r>
      <w:r>
        <w:rPr>
          <w:szCs w:val="28"/>
        </w:rPr>
        <w:t>еременных</w:t>
      </w:r>
      <w:proofErr w:type="gramStart"/>
      <w:r>
        <w:rPr>
          <w:szCs w:val="28"/>
        </w:rPr>
        <w:t xml:space="preserve"> :</w:t>
      </w:r>
      <w:proofErr w:type="gramEnd"/>
      <w:r>
        <w:rPr>
          <w:szCs w:val="28"/>
        </w:rPr>
        <w:t xml:space="preserve"> монография / </w:t>
      </w:r>
      <w:proofErr w:type="spellStart"/>
      <w:r>
        <w:rPr>
          <w:szCs w:val="28"/>
        </w:rPr>
        <w:t>А.М.</w:t>
      </w:r>
      <w:r w:rsidRPr="009031D3">
        <w:rPr>
          <w:szCs w:val="28"/>
        </w:rPr>
        <w:t>Пристром</w:t>
      </w:r>
      <w:proofErr w:type="spellEnd"/>
      <w:r w:rsidRPr="009031D3">
        <w:rPr>
          <w:szCs w:val="28"/>
        </w:rPr>
        <w:t>. – Минск</w:t>
      </w:r>
      <w:proofErr w:type="gramStart"/>
      <w:r>
        <w:rPr>
          <w:szCs w:val="28"/>
        </w:rPr>
        <w:t xml:space="preserve"> </w:t>
      </w:r>
      <w:r w:rsidRPr="009031D3">
        <w:rPr>
          <w:szCs w:val="28"/>
        </w:rPr>
        <w:t>:</w:t>
      </w:r>
      <w:proofErr w:type="gramEnd"/>
      <w:r w:rsidRPr="009031D3">
        <w:rPr>
          <w:szCs w:val="28"/>
        </w:rPr>
        <w:t xml:space="preserve"> </w:t>
      </w:r>
      <w:proofErr w:type="spellStart"/>
      <w:r w:rsidRPr="009031D3">
        <w:rPr>
          <w:szCs w:val="28"/>
        </w:rPr>
        <w:t>БелМАПО</w:t>
      </w:r>
      <w:proofErr w:type="spellEnd"/>
      <w:r w:rsidRPr="009031D3">
        <w:rPr>
          <w:szCs w:val="28"/>
        </w:rPr>
        <w:t>, 2008. – 317 с.</w:t>
      </w:r>
    </w:p>
    <w:p w:rsidR="00EE20A3" w:rsidRPr="009031D3" w:rsidRDefault="00EE20A3" w:rsidP="000F7340">
      <w:pPr>
        <w:numPr>
          <w:ilvl w:val="0"/>
          <w:numId w:val="2"/>
        </w:numPr>
        <w:tabs>
          <w:tab w:val="clear" w:pos="360"/>
          <w:tab w:val="num" w:pos="0"/>
          <w:tab w:val="left" w:pos="1134"/>
        </w:tabs>
        <w:ind w:left="0" w:firstLine="709"/>
        <w:rPr>
          <w:szCs w:val="28"/>
        </w:rPr>
      </w:pPr>
      <w:proofErr w:type="spellStart"/>
      <w:r w:rsidRPr="009031D3">
        <w:rPr>
          <w:szCs w:val="28"/>
        </w:rPr>
        <w:t>Райцик</w:t>
      </w:r>
      <w:proofErr w:type="spellEnd"/>
      <w:r>
        <w:rPr>
          <w:szCs w:val="28"/>
        </w:rPr>
        <w:t>,</w:t>
      </w:r>
      <w:r w:rsidRPr="009031D3">
        <w:rPr>
          <w:szCs w:val="28"/>
        </w:rPr>
        <w:t xml:space="preserve"> Д.Е. Секреты артериальной гипертензии</w:t>
      </w:r>
      <w:r>
        <w:rPr>
          <w:szCs w:val="28"/>
        </w:rPr>
        <w:t xml:space="preserve"> / </w:t>
      </w:r>
      <w:proofErr w:type="spellStart"/>
      <w:r>
        <w:rPr>
          <w:szCs w:val="28"/>
        </w:rPr>
        <w:t>Д.Е.</w:t>
      </w:r>
      <w:r w:rsidRPr="009031D3">
        <w:rPr>
          <w:szCs w:val="28"/>
        </w:rPr>
        <w:t>Райцик</w:t>
      </w:r>
      <w:proofErr w:type="spellEnd"/>
      <w:r>
        <w:rPr>
          <w:szCs w:val="28"/>
        </w:rPr>
        <w:t xml:space="preserve">, </w:t>
      </w:r>
      <w:proofErr w:type="spellStart"/>
      <w:r>
        <w:rPr>
          <w:szCs w:val="28"/>
        </w:rPr>
        <w:t>Д.Т.Райт</w:t>
      </w:r>
      <w:proofErr w:type="spellEnd"/>
      <w:r>
        <w:rPr>
          <w:szCs w:val="28"/>
        </w:rPr>
        <w:t xml:space="preserve">, </w:t>
      </w:r>
      <w:proofErr w:type="spellStart"/>
      <w:r>
        <w:rPr>
          <w:szCs w:val="28"/>
        </w:rPr>
        <w:t>М.</w:t>
      </w:r>
      <w:r w:rsidR="00D436A1">
        <w:rPr>
          <w:szCs w:val="28"/>
        </w:rPr>
        <w:t>С.</w:t>
      </w:r>
      <w:r>
        <w:rPr>
          <w:szCs w:val="28"/>
        </w:rPr>
        <w:t>Смит</w:t>
      </w:r>
      <w:proofErr w:type="spellEnd"/>
      <w:proofErr w:type="gramStart"/>
      <w:r>
        <w:rPr>
          <w:szCs w:val="28"/>
        </w:rPr>
        <w:t xml:space="preserve"> ;</w:t>
      </w:r>
      <w:proofErr w:type="gramEnd"/>
      <w:r w:rsidRPr="009031D3">
        <w:rPr>
          <w:szCs w:val="28"/>
        </w:rPr>
        <w:t xml:space="preserve"> пер. с англ. – М.</w:t>
      </w:r>
      <w:r>
        <w:rPr>
          <w:szCs w:val="28"/>
        </w:rPr>
        <w:t xml:space="preserve"> </w:t>
      </w:r>
      <w:r w:rsidRPr="009031D3">
        <w:rPr>
          <w:szCs w:val="28"/>
        </w:rPr>
        <w:t>: Бином, 2005 – 186 с.</w:t>
      </w:r>
    </w:p>
    <w:p w:rsidR="00EE20A3" w:rsidRPr="009031D3" w:rsidRDefault="00EE20A3" w:rsidP="000F7340">
      <w:pPr>
        <w:numPr>
          <w:ilvl w:val="0"/>
          <w:numId w:val="2"/>
        </w:numPr>
        <w:tabs>
          <w:tab w:val="clear" w:pos="360"/>
          <w:tab w:val="num" w:pos="0"/>
          <w:tab w:val="left" w:pos="1134"/>
        </w:tabs>
        <w:ind w:left="0" w:firstLine="709"/>
        <w:rPr>
          <w:szCs w:val="28"/>
        </w:rPr>
      </w:pPr>
      <w:proofErr w:type="spellStart"/>
      <w:r w:rsidRPr="009031D3">
        <w:rPr>
          <w:szCs w:val="28"/>
        </w:rPr>
        <w:t>Руксин</w:t>
      </w:r>
      <w:proofErr w:type="spellEnd"/>
      <w:r>
        <w:rPr>
          <w:szCs w:val="28"/>
        </w:rPr>
        <w:t>,</w:t>
      </w:r>
      <w:r w:rsidRPr="009031D3">
        <w:rPr>
          <w:szCs w:val="28"/>
        </w:rPr>
        <w:t xml:space="preserve"> В.В. Краткое руководство по неотложной кардиологии</w:t>
      </w:r>
      <w:r>
        <w:rPr>
          <w:szCs w:val="28"/>
        </w:rPr>
        <w:t xml:space="preserve"> / </w:t>
      </w:r>
      <w:proofErr w:type="spellStart"/>
      <w:r w:rsidRPr="009031D3">
        <w:rPr>
          <w:szCs w:val="28"/>
        </w:rPr>
        <w:t>В.В.Руксин</w:t>
      </w:r>
      <w:proofErr w:type="spellEnd"/>
      <w:r>
        <w:rPr>
          <w:szCs w:val="28"/>
        </w:rPr>
        <w:t xml:space="preserve">. </w:t>
      </w:r>
      <w:r w:rsidRPr="009031D3">
        <w:rPr>
          <w:szCs w:val="28"/>
        </w:rPr>
        <w:t>– М.</w:t>
      </w:r>
      <w:proofErr w:type="gramStart"/>
      <w:r>
        <w:rPr>
          <w:szCs w:val="28"/>
        </w:rPr>
        <w:t xml:space="preserve"> </w:t>
      </w:r>
      <w:r w:rsidRPr="009031D3">
        <w:rPr>
          <w:szCs w:val="28"/>
        </w:rPr>
        <w:t>:</w:t>
      </w:r>
      <w:proofErr w:type="gramEnd"/>
      <w:r w:rsidRPr="009031D3">
        <w:rPr>
          <w:szCs w:val="28"/>
        </w:rPr>
        <w:t xml:space="preserve"> </w:t>
      </w:r>
      <w:proofErr w:type="spellStart"/>
      <w:r w:rsidRPr="009031D3">
        <w:rPr>
          <w:szCs w:val="28"/>
        </w:rPr>
        <w:t>ИнформМед</w:t>
      </w:r>
      <w:proofErr w:type="spellEnd"/>
      <w:r w:rsidRPr="009031D3">
        <w:rPr>
          <w:szCs w:val="28"/>
        </w:rPr>
        <w:t>, 2009. – 415 с.</w:t>
      </w:r>
    </w:p>
    <w:p w:rsidR="00EE20A3" w:rsidRPr="00EE20A3" w:rsidRDefault="00EE20A3" w:rsidP="00EE20A3">
      <w:pPr>
        <w:pStyle w:val="11"/>
        <w:numPr>
          <w:ilvl w:val="0"/>
          <w:numId w:val="2"/>
        </w:numPr>
        <w:tabs>
          <w:tab w:val="clear" w:pos="360"/>
          <w:tab w:val="num" w:pos="0"/>
          <w:tab w:val="left" w:pos="1134"/>
        </w:tabs>
        <w:spacing w:after="0" w:line="240" w:lineRule="auto"/>
        <w:ind w:left="0" w:firstLine="709"/>
        <w:jc w:val="both"/>
        <w:rPr>
          <w:rFonts w:ascii="Times New Roman" w:hAnsi="Times New Roman"/>
          <w:sz w:val="28"/>
          <w:szCs w:val="28"/>
        </w:rPr>
      </w:pPr>
      <w:r w:rsidRPr="00EE20A3">
        <w:rPr>
          <w:rFonts w:ascii="Times New Roman" w:hAnsi="Times New Roman"/>
          <w:sz w:val="28"/>
          <w:szCs w:val="28"/>
        </w:rPr>
        <w:t xml:space="preserve">Справочник </w:t>
      </w:r>
      <w:proofErr w:type="spellStart"/>
      <w:r w:rsidRPr="00EE20A3">
        <w:rPr>
          <w:rFonts w:ascii="Times New Roman" w:hAnsi="Times New Roman"/>
          <w:sz w:val="28"/>
          <w:szCs w:val="28"/>
        </w:rPr>
        <w:t>Видаль</w:t>
      </w:r>
      <w:proofErr w:type="spellEnd"/>
      <w:r w:rsidRPr="00EE20A3">
        <w:rPr>
          <w:rFonts w:ascii="Times New Roman" w:hAnsi="Times New Roman"/>
          <w:sz w:val="28"/>
          <w:szCs w:val="28"/>
        </w:rPr>
        <w:t>. Лекарственные препараты в Беларуси</w:t>
      </w:r>
      <w:proofErr w:type="gramStart"/>
      <w:r w:rsidRPr="00EE20A3">
        <w:rPr>
          <w:rFonts w:ascii="Times New Roman" w:hAnsi="Times New Roman"/>
          <w:sz w:val="28"/>
          <w:szCs w:val="28"/>
        </w:rPr>
        <w:t xml:space="preserve"> :</w:t>
      </w:r>
      <w:proofErr w:type="gramEnd"/>
      <w:r w:rsidRPr="00EE20A3">
        <w:rPr>
          <w:rFonts w:ascii="Times New Roman" w:hAnsi="Times New Roman"/>
          <w:sz w:val="28"/>
          <w:szCs w:val="28"/>
        </w:rPr>
        <w:t xml:space="preserve"> справочник. – М.</w:t>
      </w:r>
      <w:proofErr w:type="gramStart"/>
      <w:r w:rsidRPr="00EE20A3">
        <w:rPr>
          <w:rFonts w:ascii="Times New Roman" w:hAnsi="Times New Roman"/>
          <w:sz w:val="28"/>
          <w:szCs w:val="28"/>
        </w:rPr>
        <w:t xml:space="preserve"> :</w:t>
      </w:r>
      <w:proofErr w:type="gramEnd"/>
      <w:r w:rsidRPr="00EE20A3">
        <w:rPr>
          <w:rFonts w:ascii="Times New Roman" w:hAnsi="Times New Roman"/>
          <w:sz w:val="28"/>
          <w:szCs w:val="28"/>
        </w:rPr>
        <w:t xml:space="preserve"> ЮБМ Медика Рус, 2013. – 816 с.</w:t>
      </w:r>
    </w:p>
    <w:p w:rsidR="00EE20A3" w:rsidRPr="009031D3" w:rsidRDefault="00EE20A3" w:rsidP="000F7340">
      <w:pPr>
        <w:numPr>
          <w:ilvl w:val="0"/>
          <w:numId w:val="2"/>
        </w:numPr>
        <w:tabs>
          <w:tab w:val="clear" w:pos="360"/>
          <w:tab w:val="num" w:pos="0"/>
          <w:tab w:val="left" w:pos="1134"/>
        </w:tabs>
        <w:ind w:left="0" w:firstLine="709"/>
        <w:rPr>
          <w:szCs w:val="28"/>
        </w:rPr>
      </w:pPr>
      <w:proofErr w:type="spellStart"/>
      <w:r w:rsidRPr="009031D3">
        <w:rPr>
          <w:szCs w:val="28"/>
        </w:rPr>
        <w:t>Тавровская</w:t>
      </w:r>
      <w:proofErr w:type="spellEnd"/>
      <w:r>
        <w:rPr>
          <w:szCs w:val="28"/>
        </w:rPr>
        <w:t>,</w:t>
      </w:r>
      <w:r w:rsidRPr="009031D3">
        <w:rPr>
          <w:szCs w:val="28"/>
        </w:rPr>
        <w:t xml:space="preserve"> Т.В. Велоэргометрия</w:t>
      </w:r>
      <w:r>
        <w:rPr>
          <w:szCs w:val="28"/>
        </w:rPr>
        <w:t xml:space="preserve"> / </w:t>
      </w:r>
      <w:proofErr w:type="spellStart"/>
      <w:r w:rsidRPr="009031D3">
        <w:rPr>
          <w:szCs w:val="28"/>
        </w:rPr>
        <w:t>Т.В.Тавровская</w:t>
      </w:r>
      <w:proofErr w:type="spellEnd"/>
      <w:r w:rsidRPr="009031D3">
        <w:rPr>
          <w:szCs w:val="28"/>
        </w:rPr>
        <w:t>. – СПб</w:t>
      </w:r>
      <w:proofErr w:type="gramStart"/>
      <w:r w:rsidRPr="009031D3">
        <w:rPr>
          <w:szCs w:val="28"/>
        </w:rPr>
        <w:t xml:space="preserve">., </w:t>
      </w:r>
      <w:proofErr w:type="gramEnd"/>
      <w:r w:rsidRPr="009031D3">
        <w:rPr>
          <w:szCs w:val="28"/>
        </w:rPr>
        <w:t>2007. – 208 с.</w:t>
      </w:r>
    </w:p>
    <w:p w:rsidR="00EE20A3" w:rsidRPr="009031D3" w:rsidRDefault="00EE20A3" w:rsidP="000F7340">
      <w:pPr>
        <w:numPr>
          <w:ilvl w:val="0"/>
          <w:numId w:val="2"/>
        </w:numPr>
        <w:tabs>
          <w:tab w:val="clear" w:pos="360"/>
          <w:tab w:val="num" w:pos="0"/>
          <w:tab w:val="left" w:pos="1134"/>
        </w:tabs>
        <w:ind w:left="0" w:firstLine="709"/>
        <w:rPr>
          <w:szCs w:val="28"/>
        </w:rPr>
      </w:pPr>
      <w:r w:rsidRPr="009031D3">
        <w:rPr>
          <w:szCs w:val="28"/>
        </w:rPr>
        <w:t>Тихоненко</w:t>
      </w:r>
      <w:r>
        <w:rPr>
          <w:szCs w:val="28"/>
        </w:rPr>
        <w:t>,</w:t>
      </w:r>
      <w:r w:rsidRPr="009031D3">
        <w:rPr>
          <w:szCs w:val="28"/>
        </w:rPr>
        <w:t xml:space="preserve"> В.М. </w:t>
      </w:r>
      <w:proofErr w:type="spellStart"/>
      <w:r w:rsidRPr="009031D3">
        <w:rPr>
          <w:szCs w:val="28"/>
        </w:rPr>
        <w:t>Холтеровское</w:t>
      </w:r>
      <w:proofErr w:type="spellEnd"/>
      <w:r w:rsidRPr="009031D3">
        <w:rPr>
          <w:szCs w:val="28"/>
        </w:rPr>
        <w:t xml:space="preserve"> </w:t>
      </w:r>
      <w:proofErr w:type="spellStart"/>
      <w:r w:rsidRPr="009031D3">
        <w:rPr>
          <w:szCs w:val="28"/>
        </w:rPr>
        <w:t>мониторирование</w:t>
      </w:r>
      <w:proofErr w:type="spellEnd"/>
      <w:r w:rsidRPr="009031D3">
        <w:rPr>
          <w:szCs w:val="28"/>
        </w:rPr>
        <w:t xml:space="preserve"> (методические аспекты)</w:t>
      </w:r>
      <w:r>
        <w:rPr>
          <w:szCs w:val="28"/>
        </w:rPr>
        <w:t xml:space="preserve"> / </w:t>
      </w:r>
      <w:proofErr w:type="spellStart"/>
      <w:r w:rsidRPr="009031D3">
        <w:rPr>
          <w:szCs w:val="28"/>
        </w:rPr>
        <w:t>В.М.Тихоненко</w:t>
      </w:r>
      <w:proofErr w:type="spellEnd"/>
      <w:r w:rsidRPr="009031D3">
        <w:rPr>
          <w:szCs w:val="28"/>
        </w:rPr>
        <w:t>. – СПб</w:t>
      </w:r>
      <w:proofErr w:type="gramStart"/>
      <w:r w:rsidRPr="009031D3">
        <w:rPr>
          <w:szCs w:val="28"/>
        </w:rPr>
        <w:t>.</w:t>
      </w:r>
      <w:r>
        <w:rPr>
          <w:szCs w:val="28"/>
        </w:rPr>
        <w:t xml:space="preserve"> </w:t>
      </w:r>
      <w:r w:rsidRPr="009031D3">
        <w:rPr>
          <w:szCs w:val="28"/>
        </w:rPr>
        <w:t xml:space="preserve">: </w:t>
      </w:r>
      <w:proofErr w:type="gramEnd"/>
      <w:r w:rsidRPr="009031D3">
        <w:rPr>
          <w:szCs w:val="28"/>
        </w:rPr>
        <w:t>ИНКАРТ, 2006. – 48 с.</w:t>
      </w:r>
    </w:p>
    <w:p w:rsidR="00EE20A3" w:rsidRPr="009031D3" w:rsidRDefault="00EE20A3" w:rsidP="000F7340">
      <w:pPr>
        <w:numPr>
          <w:ilvl w:val="0"/>
          <w:numId w:val="2"/>
        </w:numPr>
        <w:tabs>
          <w:tab w:val="clear" w:pos="360"/>
          <w:tab w:val="num" w:pos="0"/>
          <w:tab w:val="left" w:pos="1134"/>
        </w:tabs>
        <w:ind w:left="0" w:firstLine="709"/>
        <w:rPr>
          <w:szCs w:val="28"/>
        </w:rPr>
      </w:pPr>
      <w:r w:rsidRPr="009031D3">
        <w:rPr>
          <w:szCs w:val="28"/>
        </w:rPr>
        <w:t>Хан</w:t>
      </w:r>
      <w:r>
        <w:rPr>
          <w:szCs w:val="28"/>
        </w:rPr>
        <w:t>,</w:t>
      </w:r>
      <w:r w:rsidRPr="009031D3">
        <w:rPr>
          <w:szCs w:val="28"/>
        </w:rPr>
        <w:t xml:space="preserve"> М.Г. Быстрый анализ ЭКГ</w:t>
      </w:r>
      <w:r>
        <w:rPr>
          <w:szCs w:val="28"/>
        </w:rPr>
        <w:t xml:space="preserve"> /</w:t>
      </w:r>
      <w:r w:rsidRPr="000F7340">
        <w:rPr>
          <w:szCs w:val="28"/>
        </w:rPr>
        <w:t xml:space="preserve"> </w:t>
      </w:r>
      <w:proofErr w:type="spellStart"/>
      <w:r w:rsidRPr="009031D3">
        <w:rPr>
          <w:szCs w:val="28"/>
        </w:rPr>
        <w:t>М.Г.Хан</w:t>
      </w:r>
      <w:proofErr w:type="spellEnd"/>
      <w:r w:rsidRPr="009031D3">
        <w:rPr>
          <w:szCs w:val="28"/>
        </w:rPr>
        <w:t xml:space="preserve">. </w:t>
      </w:r>
      <w:r>
        <w:rPr>
          <w:szCs w:val="28"/>
        </w:rPr>
        <w:t xml:space="preserve">– </w:t>
      </w:r>
      <w:r w:rsidRPr="009031D3">
        <w:rPr>
          <w:szCs w:val="28"/>
        </w:rPr>
        <w:t>3-е изд. – М.</w:t>
      </w:r>
      <w:proofErr w:type="gramStart"/>
      <w:r>
        <w:rPr>
          <w:szCs w:val="28"/>
        </w:rPr>
        <w:t xml:space="preserve"> </w:t>
      </w:r>
      <w:r w:rsidRPr="009031D3">
        <w:rPr>
          <w:szCs w:val="28"/>
        </w:rPr>
        <w:t>:</w:t>
      </w:r>
      <w:proofErr w:type="gramEnd"/>
      <w:r w:rsidRPr="009031D3">
        <w:rPr>
          <w:szCs w:val="28"/>
        </w:rPr>
        <w:t xml:space="preserve"> Бином, 2009. – 408 с.</w:t>
      </w:r>
    </w:p>
    <w:p w:rsidR="00EE20A3" w:rsidRPr="00EE20A3" w:rsidRDefault="00EE20A3" w:rsidP="00EE20A3">
      <w:pPr>
        <w:numPr>
          <w:ilvl w:val="0"/>
          <w:numId w:val="2"/>
        </w:numPr>
        <w:shd w:val="clear" w:color="auto" w:fill="FFFFFF"/>
        <w:tabs>
          <w:tab w:val="clear" w:pos="360"/>
          <w:tab w:val="num" w:pos="0"/>
          <w:tab w:val="left" w:pos="1134"/>
        </w:tabs>
        <w:ind w:left="0" w:firstLine="709"/>
        <w:rPr>
          <w:rFonts w:cs="Times New Roman"/>
          <w:szCs w:val="28"/>
        </w:rPr>
      </w:pPr>
      <w:proofErr w:type="spellStart"/>
      <w:r w:rsidRPr="00EE20A3">
        <w:rPr>
          <w:rFonts w:cs="Times New Roman"/>
          <w:szCs w:val="28"/>
        </w:rPr>
        <w:t>Харкевич</w:t>
      </w:r>
      <w:proofErr w:type="spellEnd"/>
      <w:r w:rsidRPr="00EE20A3">
        <w:rPr>
          <w:rFonts w:cs="Times New Roman"/>
          <w:szCs w:val="28"/>
        </w:rPr>
        <w:t xml:space="preserve">, Д.А. Фармакология / Д.А. </w:t>
      </w:r>
      <w:proofErr w:type="spellStart"/>
      <w:r w:rsidRPr="00EE20A3">
        <w:rPr>
          <w:rFonts w:cs="Times New Roman"/>
          <w:szCs w:val="28"/>
        </w:rPr>
        <w:t>Харкевич</w:t>
      </w:r>
      <w:proofErr w:type="spellEnd"/>
      <w:r w:rsidRPr="00EE20A3">
        <w:rPr>
          <w:rFonts w:cs="Times New Roman"/>
          <w:szCs w:val="28"/>
        </w:rPr>
        <w:t>. –10-е изд. – М.</w:t>
      </w:r>
      <w:proofErr w:type="gramStart"/>
      <w:r w:rsidRPr="00EE20A3">
        <w:rPr>
          <w:rFonts w:cs="Times New Roman"/>
          <w:szCs w:val="28"/>
        </w:rPr>
        <w:t xml:space="preserve"> :</w:t>
      </w:r>
      <w:proofErr w:type="gramEnd"/>
      <w:r w:rsidRPr="00EE20A3">
        <w:rPr>
          <w:rFonts w:cs="Times New Roman"/>
          <w:szCs w:val="28"/>
        </w:rPr>
        <w:t xml:space="preserve"> ГЭОТАР-Медиа, 2010. – 750 с.</w:t>
      </w:r>
    </w:p>
    <w:p w:rsidR="00EE20A3" w:rsidRDefault="00EE20A3" w:rsidP="000F7340">
      <w:pPr>
        <w:numPr>
          <w:ilvl w:val="0"/>
          <w:numId w:val="2"/>
        </w:numPr>
        <w:tabs>
          <w:tab w:val="clear" w:pos="360"/>
          <w:tab w:val="num" w:pos="0"/>
          <w:tab w:val="num" w:pos="567"/>
          <w:tab w:val="left" w:pos="1134"/>
        </w:tabs>
        <w:ind w:left="0" w:firstLine="709"/>
        <w:rPr>
          <w:szCs w:val="28"/>
        </w:rPr>
      </w:pPr>
      <w:bookmarkStart w:id="1" w:name="_Ref278271680"/>
      <w:r w:rsidRPr="00180020">
        <w:rPr>
          <w:szCs w:val="28"/>
        </w:rPr>
        <w:t xml:space="preserve">Шиллер Н., Осипов М.А. </w:t>
      </w:r>
      <w:proofErr w:type="gramStart"/>
      <w:r w:rsidRPr="00180020">
        <w:rPr>
          <w:szCs w:val="28"/>
        </w:rPr>
        <w:t>Клиническая</w:t>
      </w:r>
      <w:proofErr w:type="gramEnd"/>
      <w:r w:rsidRPr="00180020">
        <w:rPr>
          <w:szCs w:val="28"/>
        </w:rPr>
        <w:t xml:space="preserve"> эхокардиография</w:t>
      </w:r>
      <w:r>
        <w:rPr>
          <w:szCs w:val="28"/>
        </w:rPr>
        <w:t xml:space="preserve"> / </w:t>
      </w:r>
      <w:proofErr w:type="spellStart"/>
      <w:r w:rsidRPr="00180020">
        <w:rPr>
          <w:szCs w:val="28"/>
        </w:rPr>
        <w:t>Н.Шиллер</w:t>
      </w:r>
      <w:proofErr w:type="spellEnd"/>
      <w:r w:rsidRPr="00180020">
        <w:rPr>
          <w:szCs w:val="28"/>
        </w:rPr>
        <w:t xml:space="preserve">, </w:t>
      </w:r>
      <w:proofErr w:type="spellStart"/>
      <w:r w:rsidRPr="00180020">
        <w:rPr>
          <w:szCs w:val="28"/>
        </w:rPr>
        <w:t>М.А.Осипов</w:t>
      </w:r>
      <w:proofErr w:type="spellEnd"/>
      <w:r w:rsidRPr="00180020">
        <w:rPr>
          <w:szCs w:val="28"/>
        </w:rPr>
        <w:t>. – М.</w:t>
      </w:r>
      <w:proofErr w:type="gramStart"/>
      <w:r>
        <w:rPr>
          <w:szCs w:val="28"/>
        </w:rPr>
        <w:t xml:space="preserve"> </w:t>
      </w:r>
      <w:r w:rsidRPr="00180020">
        <w:rPr>
          <w:szCs w:val="28"/>
        </w:rPr>
        <w:t>:</w:t>
      </w:r>
      <w:proofErr w:type="gramEnd"/>
      <w:r w:rsidRPr="00180020">
        <w:rPr>
          <w:szCs w:val="28"/>
        </w:rPr>
        <w:t xml:space="preserve"> Практика</w:t>
      </w:r>
      <w:r>
        <w:rPr>
          <w:szCs w:val="28"/>
        </w:rPr>
        <w:t>,</w:t>
      </w:r>
      <w:r w:rsidRPr="00180020">
        <w:rPr>
          <w:szCs w:val="28"/>
        </w:rPr>
        <w:t xml:space="preserve"> 2005. – 334 с.</w:t>
      </w:r>
      <w:bookmarkEnd w:id="1"/>
    </w:p>
    <w:p w:rsidR="00225F33" w:rsidRDefault="00225F33" w:rsidP="000F7340">
      <w:pPr>
        <w:rPr>
          <w:szCs w:val="28"/>
        </w:rPr>
      </w:pPr>
    </w:p>
    <w:p w:rsidR="00812DBC" w:rsidRDefault="00812DBC" w:rsidP="000F7340">
      <w:pPr>
        <w:rPr>
          <w:szCs w:val="28"/>
        </w:rPr>
      </w:pPr>
      <w:r>
        <w:rPr>
          <w:szCs w:val="28"/>
        </w:rPr>
        <w:t>Нормативные правовые акты:</w:t>
      </w:r>
    </w:p>
    <w:p w:rsidR="004343CC" w:rsidRPr="002E79E6" w:rsidRDefault="004343CC" w:rsidP="004343CC">
      <w:pPr>
        <w:numPr>
          <w:ilvl w:val="0"/>
          <w:numId w:val="2"/>
        </w:numPr>
        <w:tabs>
          <w:tab w:val="clear" w:pos="360"/>
          <w:tab w:val="num" w:pos="0"/>
          <w:tab w:val="left" w:pos="1134"/>
        </w:tabs>
        <w:autoSpaceDN w:val="0"/>
        <w:ind w:left="0" w:firstLine="709"/>
        <w:rPr>
          <w:szCs w:val="28"/>
        </w:rPr>
      </w:pPr>
      <w:r w:rsidRPr="002E79E6">
        <w:rPr>
          <w:szCs w:val="28"/>
        </w:rPr>
        <w:t>Конституция Республики Беларусь 1994 года</w:t>
      </w:r>
      <w:proofErr w:type="gramStart"/>
      <w:r w:rsidRPr="002E79E6">
        <w:rPr>
          <w:szCs w:val="28"/>
        </w:rPr>
        <w:t xml:space="preserve"> :</w:t>
      </w:r>
      <w:proofErr w:type="gramEnd"/>
      <w:r w:rsidRPr="002E79E6">
        <w:rPr>
          <w:szCs w:val="28"/>
        </w:rPr>
        <w:t xml:space="preserve"> с изм. и доп., принятыми на </w:t>
      </w:r>
      <w:proofErr w:type="spellStart"/>
      <w:r w:rsidRPr="002E79E6">
        <w:rPr>
          <w:szCs w:val="28"/>
        </w:rPr>
        <w:t>респ</w:t>
      </w:r>
      <w:proofErr w:type="spellEnd"/>
      <w:r w:rsidRPr="002E79E6">
        <w:rPr>
          <w:szCs w:val="28"/>
        </w:rPr>
        <w:t xml:space="preserve">. референдумах 24 </w:t>
      </w:r>
      <w:proofErr w:type="spellStart"/>
      <w:r w:rsidRPr="002E79E6">
        <w:rPr>
          <w:szCs w:val="28"/>
        </w:rPr>
        <w:t>нояб</w:t>
      </w:r>
      <w:proofErr w:type="spellEnd"/>
      <w:r w:rsidRPr="002E79E6">
        <w:rPr>
          <w:szCs w:val="28"/>
        </w:rPr>
        <w:t xml:space="preserve">. </w:t>
      </w:r>
      <w:smartTag w:uri="urn:schemas-microsoft-com:office:smarttags" w:element="metricconverter">
        <w:smartTagPr>
          <w:attr w:name="ProductID" w:val="1996 г"/>
        </w:smartTagPr>
        <w:r w:rsidRPr="002E79E6">
          <w:rPr>
            <w:szCs w:val="28"/>
          </w:rPr>
          <w:t>1996 г</w:t>
        </w:r>
      </w:smartTag>
      <w:r w:rsidRPr="002E79E6">
        <w:rPr>
          <w:szCs w:val="28"/>
        </w:rPr>
        <w:t xml:space="preserve">. и 17 окт. </w:t>
      </w:r>
      <w:smartTag w:uri="urn:schemas-microsoft-com:office:smarttags" w:element="metricconverter">
        <w:smartTagPr>
          <w:attr w:name="ProductID" w:val="2004 г"/>
        </w:smartTagPr>
        <w:r w:rsidRPr="002E79E6">
          <w:rPr>
            <w:szCs w:val="28"/>
          </w:rPr>
          <w:t>2004 г</w:t>
        </w:r>
      </w:smartTag>
      <w:r w:rsidRPr="002E79E6">
        <w:rPr>
          <w:szCs w:val="28"/>
        </w:rPr>
        <w:t xml:space="preserve">. – Минск : </w:t>
      </w:r>
      <w:proofErr w:type="spellStart"/>
      <w:r w:rsidRPr="002E79E6">
        <w:rPr>
          <w:szCs w:val="28"/>
        </w:rPr>
        <w:t>Амалфея</w:t>
      </w:r>
      <w:proofErr w:type="spellEnd"/>
      <w:r w:rsidRPr="002E79E6">
        <w:rPr>
          <w:szCs w:val="28"/>
        </w:rPr>
        <w:t>, 2006. – 48 с.</w:t>
      </w:r>
    </w:p>
    <w:p w:rsidR="00D436A1" w:rsidRDefault="004343CC" w:rsidP="004343CC">
      <w:pPr>
        <w:numPr>
          <w:ilvl w:val="0"/>
          <w:numId w:val="2"/>
        </w:numPr>
        <w:tabs>
          <w:tab w:val="clear" w:pos="360"/>
          <w:tab w:val="num" w:pos="0"/>
          <w:tab w:val="left" w:pos="1134"/>
        </w:tabs>
        <w:ind w:left="0" w:firstLine="709"/>
        <w:rPr>
          <w:szCs w:val="28"/>
        </w:rPr>
      </w:pPr>
      <w:r w:rsidRPr="005F7564">
        <w:rPr>
          <w:szCs w:val="28"/>
        </w:rPr>
        <w:t>О борьбе с коррупцией</w:t>
      </w:r>
      <w:proofErr w:type="gramStart"/>
      <w:r w:rsidRPr="005F7564">
        <w:rPr>
          <w:szCs w:val="28"/>
        </w:rPr>
        <w:t xml:space="preserve"> </w:t>
      </w:r>
      <w:r>
        <w:rPr>
          <w:szCs w:val="28"/>
        </w:rPr>
        <w:t>:</w:t>
      </w:r>
      <w:proofErr w:type="gramEnd"/>
      <w:r>
        <w:rPr>
          <w:szCs w:val="28"/>
        </w:rPr>
        <w:t xml:space="preserve"> </w:t>
      </w:r>
      <w:r w:rsidRPr="005F7564">
        <w:rPr>
          <w:szCs w:val="28"/>
        </w:rPr>
        <w:t>Закон</w:t>
      </w:r>
      <w:proofErr w:type="gramStart"/>
      <w:r w:rsidRPr="005F7564">
        <w:rPr>
          <w:szCs w:val="28"/>
        </w:rPr>
        <w:t xml:space="preserve"> </w:t>
      </w:r>
      <w:proofErr w:type="spellStart"/>
      <w:r w:rsidRPr="005F7564">
        <w:rPr>
          <w:szCs w:val="28"/>
        </w:rPr>
        <w:t>Р</w:t>
      </w:r>
      <w:proofErr w:type="gramEnd"/>
      <w:r w:rsidRPr="005F7564">
        <w:rPr>
          <w:szCs w:val="28"/>
        </w:rPr>
        <w:t>есп</w:t>
      </w:r>
      <w:proofErr w:type="spellEnd"/>
      <w:r>
        <w:rPr>
          <w:szCs w:val="28"/>
        </w:rPr>
        <w:t>.</w:t>
      </w:r>
      <w:r w:rsidRPr="005F7564">
        <w:rPr>
          <w:szCs w:val="28"/>
        </w:rPr>
        <w:t xml:space="preserve"> Беларусь от </w:t>
      </w:r>
      <w:r w:rsidR="00D436A1" w:rsidRPr="00284EFE">
        <w:rPr>
          <w:szCs w:val="28"/>
        </w:rPr>
        <w:t xml:space="preserve">15.07.2015 </w:t>
      </w:r>
      <w:r w:rsidRPr="005F7564">
        <w:rPr>
          <w:szCs w:val="28"/>
        </w:rPr>
        <w:t>№</w:t>
      </w:r>
      <w:r>
        <w:rPr>
          <w:szCs w:val="28"/>
        </w:rPr>
        <w:t> 30</w:t>
      </w:r>
      <w:r w:rsidRPr="005F7564">
        <w:rPr>
          <w:szCs w:val="28"/>
        </w:rPr>
        <w:t>5–З</w:t>
      </w:r>
      <w:r w:rsidRPr="009031D3">
        <w:rPr>
          <w:szCs w:val="28"/>
        </w:rPr>
        <w:t>.</w:t>
      </w:r>
    </w:p>
    <w:p w:rsidR="00D436A1" w:rsidRPr="00284EFE" w:rsidRDefault="00D436A1" w:rsidP="00D436A1">
      <w:pPr>
        <w:numPr>
          <w:ilvl w:val="0"/>
          <w:numId w:val="2"/>
        </w:numPr>
        <w:tabs>
          <w:tab w:val="clear" w:pos="360"/>
          <w:tab w:val="num" w:pos="0"/>
          <w:tab w:val="left" w:pos="1134"/>
        </w:tabs>
        <w:ind w:left="0" w:firstLine="709"/>
        <w:rPr>
          <w:szCs w:val="28"/>
        </w:rPr>
      </w:pPr>
      <w:r w:rsidRPr="00284EFE">
        <w:rPr>
          <w:szCs w:val="28"/>
        </w:rPr>
        <w:t>О государственных минимальных социальных стандартах</w:t>
      </w:r>
      <w:proofErr w:type="gramStart"/>
      <w:r>
        <w:rPr>
          <w:szCs w:val="28"/>
        </w:rPr>
        <w:t xml:space="preserve"> </w:t>
      </w:r>
      <w:r w:rsidRPr="00284EFE">
        <w:rPr>
          <w:szCs w:val="28"/>
        </w:rPr>
        <w:t>:</w:t>
      </w:r>
      <w:proofErr w:type="gramEnd"/>
      <w:r w:rsidRPr="00284EFE">
        <w:rPr>
          <w:szCs w:val="28"/>
        </w:rPr>
        <w:t xml:space="preserve"> Закон </w:t>
      </w:r>
      <w:proofErr w:type="spellStart"/>
      <w:r w:rsidRPr="00284EFE">
        <w:rPr>
          <w:szCs w:val="28"/>
        </w:rPr>
        <w:t>Респ</w:t>
      </w:r>
      <w:proofErr w:type="spellEnd"/>
      <w:r w:rsidRPr="00284EFE">
        <w:rPr>
          <w:szCs w:val="28"/>
        </w:rPr>
        <w:t>. Беларусь от 11.11.1999 № 322–З</w:t>
      </w:r>
      <w:proofErr w:type="gramStart"/>
      <w:r>
        <w:rPr>
          <w:szCs w:val="28"/>
        </w:rPr>
        <w:t xml:space="preserve"> :</w:t>
      </w:r>
      <w:proofErr w:type="gramEnd"/>
      <w:r>
        <w:rPr>
          <w:szCs w:val="28"/>
        </w:rPr>
        <w:t xml:space="preserve"> с изм. и доп.</w:t>
      </w:r>
    </w:p>
    <w:p w:rsidR="004343CC" w:rsidRDefault="004343CC" w:rsidP="004343CC">
      <w:pPr>
        <w:numPr>
          <w:ilvl w:val="0"/>
          <w:numId w:val="2"/>
        </w:numPr>
        <w:tabs>
          <w:tab w:val="clear" w:pos="360"/>
          <w:tab w:val="num" w:pos="0"/>
          <w:tab w:val="left" w:pos="1134"/>
        </w:tabs>
        <w:autoSpaceDN w:val="0"/>
        <w:ind w:left="0" w:firstLine="709"/>
        <w:rPr>
          <w:szCs w:val="28"/>
        </w:rPr>
      </w:pPr>
      <w:r>
        <w:rPr>
          <w:szCs w:val="28"/>
        </w:rPr>
        <w:t>О дополнительных мерах по совершенствованию трудовых отношений, укреплению трудовой и исполнительской дисциплины</w:t>
      </w:r>
      <w:proofErr w:type="gramStart"/>
      <w:r>
        <w:rPr>
          <w:szCs w:val="28"/>
        </w:rPr>
        <w:t xml:space="preserve"> :</w:t>
      </w:r>
      <w:proofErr w:type="gramEnd"/>
      <w:r>
        <w:rPr>
          <w:szCs w:val="28"/>
        </w:rPr>
        <w:t xml:space="preserve"> Декрет Президента </w:t>
      </w:r>
      <w:proofErr w:type="spellStart"/>
      <w:r>
        <w:rPr>
          <w:szCs w:val="28"/>
        </w:rPr>
        <w:t>Респ</w:t>
      </w:r>
      <w:proofErr w:type="spellEnd"/>
      <w:r>
        <w:rPr>
          <w:szCs w:val="28"/>
        </w:rPr>
        <w:t xml:space="preserve">. Беларусь от </w:t>
      </w:r>
      <w:r w:rsidR="00D436A1" w:rsidRPr="00284EFE">
        <w:rPr>
          <w:szCs w:val="28"/>
        </w:rPr>
        <w:t>26</w:t>
      </w:r>
      <w:r w:rsidR="00D436A1">
        <w:rPr>
          <w:szCs w:val="28"/>
        </w:rPr>
        <w:t>.07.</w:t>
      </w:r>
      <w:r w:rsidR="00D436A1" w:rsidRPr="00284EFE">
        <w:rPr>
          <w:szCs w:val="28"/>
        </w:rPr>
        <w:t>1999</w:t>
      </w:r>
      <w:r>
        <w:rPr>
          <w:szCs w:val="28"/>
        </w:rPr>
        <w:t>. № 29</w:t>
      </w:r>
      <w:proofErr w:type="gramStart"/>
      <w:r>
        <w:rPr>
          <w:szCs w:val="28"/>
        </w:rPr>
        <w:t xml:space="preserve"> :</w:t>
      </w:r>
      <w:proofErr w:type="gramEnd"/>
      <w:r>
        <w:rPr>
          <w:szCs w:val="28"/>
        </w:rPr>
        <w:t xml:space="preserve"> с изм. и доп.</w:t>
      </w:r>
    </w:p>
    <w:p w:rsidR="00D436A1" w:rsidRPr="00284EFE" w:rsidRDefault="00D436A1" w:rsidP="00D436A1">
      <w:pPr>
        <w:numPr>
          <w:ilvl w:val="0"/>
          <w:numId w:val="2"/>
        </w:numPr>
        <w:tabs>
          <w:tab w:val="clear" w:pos="360"/>
          <w:tab w:val="num" w:pos="0"/>
          <w:tab w:val="left" w:pos="1134"/>
        </w:tabs>
        <w:autoSpaceDN w:val="0"/>
        <w:ind w:left="0" w:firstLine="709"/>
        <w:rPr>
          <w:szCs w:val="28"/>
        </w:rPr>
      </w:pPr>
      <w:r w:rsidRPr="00284EFE">
        <w:rPr>
          <w:szCs w:val="28"/>
        </w:rPr>
        <w:t>О здравоохранении</w:t>
      </w:r>
      <w:proofErr w:type="gramStart"/>
      <w:r w:rsidRPr="00284EFE">
        <w:rPr>
          <w:szCs w:val="28"/>
        </w:rPr>
        <w:t xml:space="preserve">  :</w:t>
      </w:r>
      <w:proofErr w:type="gramEnd"/>
      <w:r w:rsidRPr="00284EFE">
        <w:rPr>
          <w:szCs w:val="28"/>
        </w:rPr>
        <w:t xml:space="preserve"> Закон </w:t>
      </w:r>
      <w:proofErr w:type="spellStart"/>
      <w:r w:rsidRPr="00284EFE">
        <w:rPr>
          <w:szCs w:val="28"/>
        </w:rPr>
        <w:t>Респ</w:t>
      </w:r>
      <w:proofErr w:type="spellEnd"/>
      <w:r w:rsidRPr="00284EFE">
        <w:rPr>
          <w:szCs w:val="28"/>
        </w:rPr>
        <w:t xml:space="preserve">. Беларусь 18 июня </w:t>
      </w:r>
      <w:smartTag w:uri="urn:schemas-microsoft-com:office:smarttags" w:element="metricconverter">
        <w:smartTagPr>
          <w:attr w:name="ProductID" w:val="1993 г"/>
        </w:smartTagPr>
        <w:r w:rsidRPr="00284EFE">
          <w:rPr>
            <w:szCs w:val="28"/>
          </w:rPr>
          <w:t>1993 г</w:t>
        </w:r>
      </w:smartTag>
      <w:r w:rsidRPr="00284EFE">
        <w:rPr>
          <w:szCs w:val="28"/>
        </w:rPr>
        <w:t>. № 2435–XII</w:t>
      </w:r>
      <w:r>
        <w:rPr>
          <w:szCs w:val="28"/>
        </w:rPr>
        <w:t xml:space="preserve"> : </w:t>
      </w:r>
      <w:r w:rsidRPr="00284EFE">
        <w:rPr>
          <w:szCs w:val="28"/>
        </w:rPr>
        <w:t>в ред. Закона</w:t>
      </w:r>
      <w:proofErr w:type="gramStart"/>
      <w:r w:rsidRPr="00284EFE">
        <w:rPr>
          <w:szCs w:val="28"/>
        </w:rPr>
        <w:t xml:space="preserve"> </w:t>
      </w:r>
      <w:proofErr w:type="spellStart"/>
      <w:r w:rsidRPr="00284EFE">
        <w:rPr>
          <w:szCs w:val="28"/>
        </w:rPr>
        <w:t>Р</w:t>
      </w:r>
      <w:proofErr w:type="gramEnd"/>
      <w:r w:rsidRPr="00284EFE">
        <w:rPr>
          <w:szCs w:val="28"/>
        </w:rPr>
        <w:t>есп</w:t>
      </w:r>
      <w:proofErr w:type="spellEnd"/>
      <w:r w:rsidRPr="00284EFE">
        <w:rPr>
          <w:szCs w:val="28"/>
        </w:rPr>
        <w:t xml:space="preserve">. Беларусь </w:t>
      </w:r>
      <w:r w:rsidRPr="005F1F21">
        <w:rPr>
          <w:szCs w:val="28"/>
        </w:rPr>
        <w:t>от 20</w:t>
      </w:r>
      <w:r>
        <w:rPr>
          <w:szCs w:val="28"/>
        </w:rPr>
        <w:t>.06.</w:t>
      </w:r>
      <w:r w:rsidRPr="005F1F21">
        <w:rPr>
          <w:szCs w:val="28"/>
        </w:rPr>
        <w:t>2008 № 363-З: с изм. и доп.</w:t>
      </w:r>
    </w:p>
    <w:p w:rsidR="00D436A1" w:rsidRPr="00284EFE" w:rsidRDefault="00D436A1" w:rsidP="00D436A1">
      <w:pPr>
        <w:numPr>
          <w:ilvl w:val="0"/>
          <w:numId w:val="2"/>
        </w:numPr>
        <w:tabs>
          <w:tab w:val="clear" w:pos="360"/>
          <w:tab w:val="num" w:pos="0"/>
          <w:tab w:val="left" w:pos="1134"/>
        </w:tabs>
        <w:autoSpaceDN w:val="0"/>
        <w:ind w:left="0" w:firstLine="709"/>
        <w:rPr>
          <w:szCs w:val="28"/>
        </w:rPr>
      </w:pPr>
      <w:r w:rsidRPr="00284EFE">
        <w:rPr>
          <w:szCs w:val="28"/>
        </w:rPr>
        <w:t>О лекарственных средствах</w:t>
      </w:r>
      <w:proofErr w:type="gramStart"/>
      <w:r w:rsidRPr="00284EFE">
        <w:rPr>
          <w:szCs w:val="28"/>
        </w:rPr>
        <w:t xml:space="preserve">  :</w:t>
      </w:r>
      <w:proofErr w:type="gramEnd"/>
      <w:r w:rsidRPr="00284EFE">
        <w:rPr>
          <w:szCs w:val="28"/>
        </w:rPr>
        <w:t xml:space="preserve"> Закон </w:t>
      </w:r>
      <w:proofErr w:type="spellStart"/>
      <w:r w:rsidRPr="00284EFE">
        <w:rPr>
          <w:szCs w:val="28"/>
        </w:rPr>
        <w:t>Респ</w:t>
      </w:r>
      <w:proofErr w:type="spellEnd"/>
      <w:r w:rsidRPr="00284EFE">
        <w:rPr>
          <w:szCs w:val="28"/>
        </w:rPr>
        <w:t xml:space="preserve">. Беларусь от 20.07.2006 </w:t>
      </w:r>
      <w:r>
        <w:rPr>
          <w:szCs w:val="28"/>
        </w:rPr>
        <w:br/>
      </w:r>
      <w:r w:rsidRPr="00284EFE">
        <w:rPr>
          <w:szCs w:val="28"/>
        </w:rPr>
        <w:t>№ 161-З</w:t>
      </w:r>
      <w:proofErr w:type="gramStart"/>
      <w:r w:rsidRPr="00284EFE">
        <w:rPr>
          <w:szCs w:val="28"/>
        </w:rPr>
        <w:t xml:space="preserve"> </w:t>
      </w:r>
      <w:r>
        <w:rPr>
          <w:szCs w:val="28"/>
        </w:rPr>
        <w:t>:</w:t>
      </w:r>
      <w:proofErr w:type="gramEnd"/>
      <w:r w:rsidRPr="00284EFE">
        <w:rPr>
          <w:szCs w:val="28"/>
        </w:rPr>
        <w:t xml:space="preserve"> с изм. и доп. </w:t>
      </w:r>
    </w:p>
    <w:p w:rsidR="004343CC" w:rsidRDefault="004343CC" w:rsidP="004343CC">
      <w:pPr>
        <w:numPr>
          <w:ilvl w:val="0"/>
          <w:numId w:val="2"/>
        </w:numPr>
        <w:tabs>
          <w:tab w:val="clear" w:pos="360"/>
          <w:tab w:val="num" w:pos="0"/>
          <w:tab w:val="left" w:pos="1134"/>
        </w:tabs>
        <w:autoSpaceDN w:val="0"/>
        <w:ind w:left="0" w:firstLine="709"/>
        <w:rPr>
          <w:szCs w:val="28"/>
        </w:rPr>
      </w:pPr>
      <w:r w:rsidRPr="005A14FC">
        <w:rPr>
          <w:szCs w:val="28"/>
        </w:rPr>
        <w:lastRenderedPageBreak/>
        <w:t>О мерах по внедрению системы государственных социальных стандартов по обслуживанию населения республики</w:t>
      </w:r>
      <w:proofErr w:type="gramStart"/>
      <w:r w:rsidRPr="005A14FC">
        <w:rPr>
          <w:szCs w:val="28"/>
        </w:rPr>
        <w:t> :</w:t>
      </w:r>
      <w:proofErr w:type="gramEnd"/>
      <w:r w:rsidRPr="005A14FC">
        <w:rPr>
          <w:szCs w:val="28"/>
        </w:rPr>
        <w:t xml:space="preserve"> постановление Совета Министров </w:t>
      </w:r>
      <w:proofErr w:type="spellStart"/>
      <w:r w:rsidRPr="005A14FC">
        <w:rPr>
          <w:szCs w:val="28"/>
        </w:rPr>
        <w:t>Респ</w:t>
      </w:r>
      <w:proofErr w:type="spellEnd"/>
      <w:r w:rsidRPr="005A14FC">
        <w:rPr>
          <w:szCs w:val="28"/>
        </w:rPr>
        <w:t>. Беларусь от 30.05.2003 № 724</w:t>
      </w:r>
      <w:r w:rsidR="00D436A1">
        <w:rPr>
          <w:szCs w:val="28"/>
        </w:rPr>
        <w:t xml:space="preserve"> : с изм. и доп.</w:t>
      </w:r>
      <w:r w:rsidRPr="005A14FC">
        <w:rPr>
          <w:szCs w:val="28"/>
        </w:rPr>
        <w:t xml:space="preserve"> </w:t>
      </w:r>
    </w:p>
    <w:p w:rsidR="00D436A1" w:rsidRPr="00284EFE" w:rsidRDefault="00D436A1" w:rsidP="00D436A1">
      <w:pPr>
        <w:numPr>
          <w:ilvl w:val="0"/>
          <w:numId w:val="2"/>
        </w:numPr>
        <w:tabs>
          <w:tab w:val="clear" w:pos="360"/>
          <w:tab w:val="num" w:pos="0"/>
          <w:tab w:val="left" w:pos="1134"/>
        </w:tabs>
        <w:autoSpaceDN w:val="0"/>
        <w:ind w:left="0" w:firstLine="709"/>
        <w:rPr>
          <w:szCs w:val="28"/>
        </w:rPr>
      </w:pPr>
      <w:r w:rsidRPr="00284EFE">
        <w:rPr>
          <w:szCs w:val="28"/>
        </w:rPr>
        <w:t>О мерах по снижению антибактериальной резистентности микроорганизмов</w:t>
      </w:r>
      <w:r>
        <w:rPr>
          <w:szCs w:val="28"/>
        </w:rPr>
        <w:t xml:space="preserve"> </w:t>
      </w:r>
      <w:r w:rsidRPr="00284EFE">
        <w:rPr>
          <w:szCs w:val="28"/>
        </w:rPr>
        <w:t>: приказ М</w:t>
      </w:r>
      <w:r>
        <w:rPr>
          <w:szCs w:val="28"/>
        </w:rPr>
        <w:t>инистерства</w:t>
      </w:r>
      <w:r w:rsidRPr="00284EFE">
        <w:rPr>
          <w:szCs w:val="28"/>
        </w:rPr>
        <w:t xml:space="preserve"> здравоохранения</w:t>
      </w:r>
      <w:proofErr w:type="gramStart"/>
      <w:r w:rsidRPr="00284EFE">
        <w:rPr>
          <w:szCs w:val="28"/>
        </w:rPr>
        <w:t xml:space="preserve"> </w:t>
      </w:r>
      <w:proofErr w:type="spellStart"/>
      <w:r w:rsidRPr="00284EFE">
        <w:rPr>
          <w:szCs w:val="28"/>
        </w:rPr>
        <w:t>Р</w:t>
      </w:r>
      <w:proofErr w:type="gramEnd"/>
      <w:r w:rsidRPr="00284EFE">
        <w:rPr>
          <w:szCs w:val="28"/>
        </w:rPr>
        <w:t>есп</w:t>
      </w:r>
      <w:proofErr w:type="spellEnd"/>
      <w:r w:rsidRPr="00284EFE">
        <w:rPr>
          <w:szCs w:val="28"/>
        </w:rPr>
        <w:t xml:space="preserve">. Беларусь </w:t>
      </w:r>
      <w:r>
        <w:rPr>
          <w:szCs w:val="28"/>
        </w:rPr>
        <w:br/>
      </w:r>
      <w:r w:rsidRPr="00284EFE">
        <w:rPr>
          <w:szCs w:val="28"/>
        </w:rPr>
        <w:t>от 29.12.2015</w:t>
      </w:r>
      <w:r>
        <w:rPr>
          <w:szCs w:val="28"/>
        </w:rPr>
        <w:t xml:space="preserve"> </w:t>
      </w:r>
      <w:r w:rsidRPr="00284EFE">
        <w:rPr>
          <w:szCs w:val="28"/>
        </w:rPr>
        <w:t>№ 1301.</w:t>
      </w:r>
    </w:p>
    <w:p w:rsidR="004343CC" w:rsidRDefault="00D436A1" w:rsidP="004343CC">
      <w:pPr>
        <w:numPr>
          <w:ilvl w:val="0"/>
          <w:numId w:val="2"/>
        </w:numPr>
        <w:tabs>
          <w:tab w:val="clear" w:pos="360"/>
          <w:tab w:val="num" w:pos="0"/>
          <w:tab w:val="left" w:pos="1134"/>
        </w:tabs>
        <w:autoSpaceDN w:val="0"/>
        <w:ind w:left="0" w:firstLine="709"/>
        <w:rPr>
          <w:szCs w:val="28"/>
        </w:rPr>
      </w:pPr>
      <w:r w:rsidRPr="00284EFE">
        <w:rPr>
          <w:szCs w:val="28"/>
        </w:rPr>
        <w:t>О мерах по укреплению общественной безопасности и дисциплины</w:t>
      </w:r>
      <w:proofErr w:type="gramStart"/>
      <w:r w:rsidRPr="00284EFE">
        <w:rPr>
          <w:szCs w:val="28"/>
        </w:rPr>
        <w:t xml:space="preserve"> :</w:t>
      </w:r>
      <w:proofErr w:type="gramEnd"/>
      <w:r w:rsidRPr="00284EFE">
        <w:rPr>
          <w:szCs w:val="28"/>
        </w:rPr>
        <w:t xml:space="preserve"> Директива Президента Республики Беларусь от 11</w:t>
      </w:r>
      <w:r w:rsidR="0000410B">
        <w:rPr>
          <w:szCs w:val="28"/>
        </w:rPr>
        <w:t>.04.</w:t>
      </w:r>
      <w:r w:rsidRPr="00284EFE">
        <w:rPr>
          <w:szCs w:val="28"/>
        </w:rPr>
        <w:t xml:space="preserve">2004 № 1 </w:t>
      </w:r>
      <w:r>
        <w:rPr>
          <w:szCs w:val="28"/>
        </w:rPr>
        <w:t xml:space="preserve">: </w:t>
      </w:r>
      <w:r w:rsidRPr="002860D1">
        <w:rPr>
          <w:rFonts w:cs="Times New Roman"/>
          <w:szCs w:val="28"/>
        </w:rPr>
        <w:t xml:space="preserve">в ред. </w:t>
      </w:r>
      <w:hyperlink r:id="rId33" w:history="1">
        <w:r w:rsidRPr="002860D1">
          <w:rPr>
            <w:rFonts w:cs="Times New Roman"/>
            <w:szCs w:val="28"/>
          </w:rPr>
          <w:t>Указа</w:t>
        </w:r>
      </w:hyperlink>
      <w:r w:rsidRPr="002860D1">
        <w:rPr>
          <w:rFonts w:cs="Times New Roman"/>
          <w:szCs w:val="28"/>
        </w:rPr>
        <w:t xml:space="preserve"> Президента</w:t>
      </w:r>
      <w:proofErr w:type="gramStart"/>
      <w:r w:rsidRPr="002860D1">
        <w:rPr>
          <w:rFonts w:cs="Times New Roman"/>
          <w:szCs w:val="28"/>
        </w:rPr>
        <w:t xml:space="preserve"> </w:t>
      </w:r>
      <w:proofErr w:type="spellStart"/>
      <w:r w:rsidRPr="002860D1">
        <w:rPr>
          <w:rFonts w:cs="Times New Roman"/>
          <w:szCs w:val="28"/>
        </w:rPr>
        <w:t>Р</w:t>
      </w:r>
      <w:proofErr w:type="gramEnd"/>
      <w:r w:rsidRPr="002860D1">
        <w:rPr>
          <w:rFonts w:cs="Times New Roman"/>
          <w:szCs w:val="28"/>
        </w:rPr>
        <w:t>есп</w:t>
      </w:r>
      <w:proofErr w:type="spellEnd"/>
      <w:r>
        <w:rPr>
          <w:szCs w:val="28"/>
        </w:rPr>
        <w:t>.</w:t>
      </w:r>
      <w:r w:rsidRPr="002860D1">
        <w:rPr>
          <w:rFonts w:cs="Times New Roman"/>
          <w:szCs w:val="28"/>
        </w:rPr>
        <w:t xml:space="preserve"> Беларусь от 12.10.2015 </w:t>
      </w:r>
      <w:r>
        <w:rPr>
          <w:szCs w:val="28"/>
        </w:rPr>
        <w:t>№</w:t>
      </w:r>
      <w:r w:rsidRPr="002860D1">
        <w:rPr>
          <w:rFonts w:cs="Times New Roman"/>
          <w:szCs w:val="28"/>
        </w:rPr>
        <w:t xml:space="preserve"> 420</w:t>
      </w:r>
      <w:r w:rsidR="004343CC">
        <w:rPr>
          <w:szCs w:val="28"/>
        </w:rPr>
        <w:t>.</w:t>
      </w:r>
    </w:p>
    <w:p w:rsidR="004343CC" w:rsidRPr="009031D3" w:rsidRDefault="004343CC" w:rsidP="004343CC">
      <w:pPr>
        <w:numPr>
          <w:ilvl w:val="0"/>
          <w:numId w:val="2"/>
        </w:numPr>
        <w:tabs>
          <w:tab w:val="clear" w:pos="360"/>
          <w:tab w:val="num" w:pos="0"/>
          <w:tab w:val="left" w:pos="1134"/>
        </w:tabs>
        <w:ind w:left="0" w:firstLine="709"/>
        <w:rPr>
          <w:szCs w:val="28"/>
        </w:rPr>
      </w:pPr>
      <w:r w:rsidRPr="005A14FC">
        <w:rPr>
          <w:szCs w:val="28"/>
        </w:rPr>
        <w:t>О некоторых вопросах государственных минимальных социальных стандартов в области здра</w:t>
      </w:r>
      <w:r w:rsidR="00D436A1">
        <w:rPr>
          <w:szCs w:val="28"/>
        </w:rPr>
        <w:t>воохранения</w:t>
      </w:r>
      <w:r w:rsidRPr="005A14FC">
        <w:rPr>
          <w:szCs w:val="28"/>
        </w:rPr>
        <w:t> : постановление Совета Министров</w:t>
      </w:r>
      <w:proofErr w:type="gramStart"/>
      <w:r w:rsidR="005E5865">
        <w:rPr>
          <w:szCs w:val="28"/>
        </w:rPr>
        <w:t xml:space="preserve"> </w:t>
      </w:r>
      <w:proofErr w:type="spellStart"/>
      <w:r w:rsidRPr="005A14FC">
        <w:rPr>
          <w:szCs w:val="28"/>
        </w:rPr>
        <w:t>Р</w:t>
      </w:r>
      <w:proofErr w:type="gramEnd"/>
      <w:r w:rsidRPr="005A14FC">
        <w:rPr>
          <w:szCs w:val="28"/>
        </w:rPr>
        <w:t>есп</w:t>
      </w:r>
      <w:proofErr w:type="spellEnd"/>
      <w:r w:rsidRPr="005A14FC">
        <w:rPr>
          <w:szCs w:val="28"/>
        </w:rPr>
        <w:t>. Беларусь от 29.03.2016 № 259</w:t>
      </w:r>
      <w:r>
        <w:rPr>
          <w:szCs w:val="28"/>
        </w:rPr>
        <w:t>.</w:t>
      </w:r>
    </w:p>
    <w:p w:rsidR="005E5865" w:rsidRPr="00284EFE" w:rsidRDefault="005E5865" w:rsidP="005E5865">
      <w:pPr>
        <w:numPr>
          <w:ilvl w:val="0"/>
          <w:numId w:val="2"/>
        </w:numPr>
        <w:tabs>
          <w:tab w:val="clear" w:pos="360"/>
          <w:tab w:val="num" w:pos="0"/>
          <w:tab w:val="left" w:pos="1134"/>
        </w:tabs>
        <w:ind w:left="0" w:firstLine="709"/>
        <w:rPr>
          <w:szCs w:val="28"/>
        </w:rPr>
      </w:pPr>
      <w:r w:rsidRPr="00284EFE">
        <w:rPr>
          <w:szCs w:val="28"/>
        </w:rPr>
        <w:t>О некоторых вопросах деятельности комиссии по противодействию коррупции в системе Министерства здравоохранения Респ</w:t>
      </w:r>
      <w:r>
        <w:rPr>
          <w:szCs w:val="28"/>
        </w:rPr>
        <w:t>ублики</w:t>
      </w:r>
      <w:r w:rsidRPr="00284EFE">
        <w:rPr>
          <w:szCs w:val="28"/>
        </w:rPr>
        <w:t xml:space="preserve"> Беларусь</w:t>
      </w:r>
      <w:proofErr w:type="gramStart"/>
      <w:r w:rsidRPr="00284EFE">
        <w:rPr>
          <w:szCs w:val="28"/>
        </w:rPr>
        <w:t xml:space="preserve"> :</w:t>
      </w:r>
      <w:proofErr w:type="gramEnd"/>
      <w:r w:rsidRPr="00284EFE">
        <w:rPr>
          <w:szCs w:val="28"/>
        </w:rPr>
        <w:t xml:space="preserve"> приказ Министерства здравоохранения </w:t>
      </w:r>
      <w:proofErr w:type="spellStart"/>
      <w:r w:rsidRPr="00284EFE">
        <w:rPr>
          <w:szCs w:val="28"/>
        </w:rPr>
        <w:t>Респ</w:t>
      </w:r>
      <w:proofErr w:type="spellEnd"/>
      <w:r>
        <w:rPr>
          <w:szCs w:val="28"/>
        </w:rPr>
        <w:t>.</w:t>
      </w:r>
      <w:r w:rsidRPr="00284EFE">
        <w:rPr>
          <w:szCs w:val="28"/>
        </w:rPr>
        <w:t xml:space="preserve"> Беларусь от </w:t>
      </w:r>
      <w:r>
        <w:rPr>
          <w:szCs w:val="28"/>
        </w:rPr>
        <w:t>0</w:t>
      </w:r>
      <w:r w:rsidRPr="00284EFE">
        <w:rPr>
          <w:szCs w:val="28"/>
        </w:rPr>
        <w:t>5</w:t>
      </w:r>
      <w:r>
        <w:rPr>
          <w:szCs w:val="28"/>
        </w:rPr>
        <w:t>.01.</w:t>
      </w:r>
      <w:r w:rsidRPr="00284EFE">
        <w:rPr>
          <w:szCs w:val="28"/>
        </w:rPr>
        <w:t xml:space="preserve">2012 № 9 : </w:t>
      </w:r>
      <w:r>
        <w:rPr>
          <w:szCs w:val="28"/>
        </w:rPr>
        <w:br/>
      </w:r>
      <w:r w:rsidRPr="00284EFE">
        <w:rPr>
          <w:szCs w:val="28"/>
        </w:rPr>
        <w:t>с изм. и доп.</w:t>
      </w:r>
    </w:p>
    <w:p w:rsidR="004343CC" w:rsidRPr="005A14FC" w:rsidRDefault="005E5865" w:rsidP="004343CC">
      <w:pPr>
        <w:pStyle w:val="11"/>
        <w:numPr>
          <w:ilvl w:val="0"/>
          <w:numId w:val="2"/>
        </w:numPr>
        <w:tabs>
          <w:tab w:val="clear" w:pos="360"/>
          <w:tab w:val="num" w:pos="0"/>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284EFE">
        <w:rPr>
          <w:rFonts w:ascii="Times New Roman" w:hAnsi="Times New Roman"/>
          <w:sz w:val="28"/>
          <w:szCs w:val="28"/>
        </w:rPr>
        <w:t>О санитарно-эпидемиологическом благополучии населения</w:t>
      </w:r>
      <w:proofErr w:type="gramStart"/>
      <w:r>
        <w:rPr>
          <w:rFonts w:ascii="Times New Roman" w:hAnsi="Times New Roman"/>
          <w:sz w:val="28"/>
          <w:szCs w:val="28"/>
        </w:rPr>
        <w:t xml:space="preserve"> </w:t>
      </w:r>
      <w:r w:rsidRPr="00284EFE">
        <w:rPr>
          <w:rFonts w:ascii="Times New Roman" w:hAnsi="Times New Roman"/>
          <w:sz w:val="28"/>
          <w:szCs w:val="28"/>
        </w:rPr>
        <w:t>:</w:t>
      </w:r>
      <w:proofErr w:type="gramEnd"/>
      <w:r w:rsidRPr="00284EFE">
        <w:rPr>
          <w:rFonts w:ascii="Times New Roman" w:hAnsi="Times New Roman"/>
          <w:sz w:val="28"/>
          <w:szCs w:val="28"/>
        </w:rPr>
        <w:t xml:space="preserve"> Закон </w:t>
      </w:r>
      <w:proofErr w:type="spellStart"/>
      <w:r w:rsidRPr="00284EFE">
        <w:rPr>
          <w:rFonts w:ascii="Times New Roman" w:hAnsi="Times New Roman"/>
          <w:sz w:val="28"/>
          <w:szCs w:val="28"/>
        </w:rPr>
        <w:t>Респ</w:t>
      </w:r>
      <w:proofErr w:type="spellEnd"/>
      <w:r w:rsidRPr="00284EFE">
        <w:rPr>
          <w:rFonts w:ascii="Times New Roman" w:hAnsi="Times New Roman"/>
          <w:sz w:val="28"/>
          <w:szCs w:val="28"/>
        </w:rPr>
        <w:t>. Беларусь от 07.01.2012 № 340-З</w:t>
      </w:r>
      <w:proofErr w:type="gramStart"/>
      <w:r w:rsidRPr="00284EFE">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284EFE">
        <w:rPr>
          <w:rFonts w:ascii="Times New Roman" w:hAnsi="Times New Roman"/>
          <w:sz w:val="28"/>
          <w:szCs w:val="28"/>
        </w:rPr>
        <w:t>с изм. и доп</w:t>
      </w:r>
      <w:r w:rsidR="004343CC" w:rsidRPr="005A14FC">
        <w:rPr>
          <w:rFonts w:ascii="Times New Roman" w:hAnsi="Times New Roman"/>
          <w:sz w:val="28"/>
          <w:szCs w:val="28"/>
        </w:rPr>
        <w:t>.</w:t>
      </w:r>
    </w:p>
    <w:p w:rsidR="004343CC" w:rsidRDefault="004343CC" w:rsidP="004343CC">
      <w:pPr>
        <w:numPr>
          <w:ilvl w:val="0"/>
          <w:numId w:val="2"/>
        </w:numPr>
        <w:tabs>
          <w:tab w:val="clear" w:pos="360"/>
          <w:tab w:val="num" w:pos="0"/>
          <w:tab w:val="left" w:pos="1134"/>
        </w:tabs>
        <w:autoSpaceDN w:val="0"/>
        <w:ind w:left="0" w:firstLine="709"/>
        <w:rPr>
          <w:szCs w:val="28"/>
        </w:rPr>
      </w:pPr>
      <w:r>
        <w:rPr>
          <w:szCs w:val="28"/>
        </w:rPr>
        <w:t>Об усилении требований к руководящим кадрам и работникам организаций</w:t>
      </w:r>
      <w:proofErr w:type="gramStart"/>
      <w:r>
        <w:rPr>
          <w:szCs w:val="28"/>
        </w:rPr>
        <w:t xml:space="preserve"> :</w:t>
      </w:r>
      <w:proofErr w:type="gramEnd"/>
      <w:r>
        <w:rPr>
          <w:szCs w:val="28"/>
        </w:rPr>
        <w:t xml:space="preserve"> Декрет Президента</w:t>
      </w:r>
      <w:proofErr w:type="gramStart"/>
      <w:r>
        <w:rPr>
          <w:szCs w:val="28"/>
        </w:rPr>
        <w:t xml:space="preserve"> </w:t>
      </w:r>
      <w:proofErr w:type="spellStart"/>
      <w:r>
        <w:rPr>
          <w:szCs w:val="28"/>
        </w:rPr>
        <w:t>Р</w:t>
      </w:r>
      <w:proofErr w:type="gramEnd"/>
      <w:r>
        <w:rPr>
          <w:szCs w:val="28"/>
        </w:rPr>
        <w:t>есп</w:t>
      </w:r>
      <w:proofErr w:type="spellEnd"/>
      <w:r>
        <w:rPr>
          <w:szCs w:val="28"/>
        </w:rPr>
        <w:t xml:space="preserve">. Беларусь от </w:t>
      </w:r>
      <w:r w:rsidR="005E5865" w:rsidRPr="00284EFE">
        <w:rPr>
          <w:szCs w:val="28"/>
        </w:rPr>
        <w:t>15</w:t>
      </w:r>
      <w:r w:rsidR="005E5865">
        <w:rPr>
          <w:szCs w:val="28"/>
        </w:rPr>
        <w:t>.12.</w:t>
      </w:r>
      <w:r w:rsidR="005E5865" w:rsidRPr="00284EFE">
        <w:rPr>
          <w:szCs w:val="28"/>
        </w:rPr>
        <w:t>2014</w:t>
      </w:r>
      <w:r>
        <w:rPr>
          <w:szCs w:val="28"/>
        </w:rPr>
        <w:t xml:space="preserve"> № 5.</w:t>
      </w:r>
    </w:p>
    <w:p w:rsidR="004343CC" w:rsidRDefault="004343CC" w:rsidP="004343CC">
      <w:pPr>
        <w:numPr>
          <w:ilvl w:val="0"/>
          <w:numId w:val="2"/>
        </w:numPr>
        <w:tabs>
          <w:tab w:val="clear" w:pos="360"/>
          <w:tab w:val="num" w:pos="0"/>
          <w:tab w:val="left" w:pos="1134"/>
        </w:tabs>
        <w:ind w:left="0" w:firstLine="709"/>
        <w:rPr>
          <w:szCs w:val="28"/>
        </w:rPr>
      </w:pPr>
      <w:r w:rsidRPr="00A43F5A">
        <w:rPr>
          <w:szCs w:val="28"/>
        </w:rPr>
        <w:t>Об установлении форм «Медицинская справка о рождении», «Врачебное свидетельство о смерти (мертворождении)» и утверждении инструкций о порядке их заполнения</w:t>
      </w:r>
      <w:proofErr w:type="gramStart"/>
      <w:r w:rsidRPr="00A43F5A">
        <w:rPr>
          <w:szCs w:val="28"/>
        </w:rPr>
        <w:t xml:space="preserve"> </w:t>
      </w:r>
      <w:r>
        <w:rPr>
          <w:szCs w:val="28"/>
        </w:rPr>
        <w:t>:</w:t>
      </w:r>
      <w:proofErr w:type="gramEnd"/>
      <w:r>
        <w:rPr>
          <w:szCs w:val="28"/>
        </w:rPr>
        <w:t xml:space="preserve"> п</w:t>
      </w:r>
      <w:r w:rsidRPr="00A43F5A">
        <w:rPr>
          <w:szCs w:val="28"/>
        </w:rPr>
        <w:t>остановление М</w:t>
      </w:r>
      <w:r w:rsidR="005E5865">
        <w:rPr>
          <w:szCs w:val="28"/>
        </w:rPr>
        <w:t>инистерст</w:t>
      </w:r>
      <w:r w:rsidRPr="00A43F5A">
        <w:rPr>
          <w:szCs w:val="28"/>
        </w:rPr>
        <w:t xml:space="preserve">ва здравоохранения </w:t>
      </w:r>
      <w:proofErr w:type="spellStart"/>
      <w:r w:rsidRPr="00A43F5A">
        <w:rPr>
          <w:szCs w:val="28"/>
        </w:rPr>
        <w:t>Респ</w:t>
      </w:r>
      <w:proofErr w:type="spellEnd"/>
      <w:r>
        <w:rPr>
          <w:szCs w:val="28"/>
        </w:rPr>
        <w:t>.</w:t>
      </w:r>
      <w:r w:rsidRPr="00A43F5A">
        <w:rPr>
          <w:szCs w:val="28"/>
        </w:rPr>
        <w:t xml:space="preserve"> Беларусь от 16.12.2010 № 168 </w:t>
      </w:r>
      <w:r>
        <w:rPr>
          <w:szCs w:val="28"/>
        </w:rPr>
        <w:t xml:space="preserve">: </w:t>
      </w:r>
      <w:r w:rsidRPr="00A43F5A">
        <w:rPr>
          <w:szCs w:val="28"/>
        </w:rPr>
        <w:t>с изм</w:t>
      </w:r>
      <w:r>
        <w:rPr>
          <w:szCs w:val="28"/>
        </w:rPr>
        <w:t>.</w:t>
      </w:r>
      <w:r w:rsidRPr="00A43F5A">
        <w:rPr>
          <w:szCs w:val="28"/>
        </w:rPr>
        <w:t xml:space="preserve"> и доп.</w:t>
      </w:r>
    </w:p>
    <w:p w:rsidR="004343CC" w:rsidRPr="0004062C" w:rsidRDefault="005E5865" w:rsidP="004343CC">
      <w:pPr>
        <w:numPr>
          <w:ilvl w:val="0"/>
          <w:numId w:val="2"/>
        </w:numPr>
        <w:tabs>
          <w:tab w:val="clear" w:pos="360"/>
          <w:tab w:val="num" w:pos="0"/>
          <w:tab w:val="left" w:pos="1134"/>
        </w:tabs>
        <w:ind w:left="0" w:right="-57" w:firstLine="709"/>
        <w:rPr>
          <w:szCs w:val="28"/>
        </w:rPr>
      </w:pPr>
      <w:r w:rsidRPr="00284EFE">
        <w:rPr>
          <w:szCs w:val="28"/>
        </w:rPr>
        <w:t>Об утверждении Государственной программы «Здоровье народа и демографическая безопасность Республики Беларусь» на 2016–2020 годы</w:t>
      </w:r>
      <w:proofErr w:type="gramStart"/>
      <w:r>
        <w:rPr>
          <w:szCs w:val="28"/>
        </w:rPr>
        <w:t xml:space="preserve"> </w:t>
      </w:r>
      <w:r w:rsidRPr="00284EFE">
        <w:rPr>
          <w:szCs w:val="28"/>
        </w:rPr>
        <w:t>:</w:t>
      </w:r>
      <w:proofErr w:type="gramEnd"/>
      <w:r w:rsidRPr="00284EFE">
        <w:rPr>
          <w:szCs w:val="28"/>
        </w:rPr>
        <w:t xml:space="preserve"> постановление Совета Министров </w:t>
      </w:r>
      <w:proofErr w:type="spellStart"/>
      <w:r w:rsidRPr="00284EFE">
        <w:rPr>
          <w:szCs w:val="28"/>
        </w:rPr>
        <w:t>Респ</w:t>
      </w:r>
      <w:proofErr w:type="spellEnd"/>
      <w:r w:rsidRPr="00284EFE">
        <w:rPr>
          <w:szCs w:val="28"/>
        </w:rPr>
        <w:t>. Беларусь от 14</w:t>
      </w:r>
      <w:r>
        <w:rPr>
          <w:szCs w:val="28"/>
        </w:rPr>
        <w:t>.03.</w:t>
      </w:r>
      <w:r w:rsidRPr="00284EFE">
        <w:rPr>
          <w:szCs w:val="28"/>
        </w:rPr>
        <w:t>2016 № 200</w:t>
      </w:r>
      <w:r>
        <w:rPr>
          <w:szCs w:val="28"/>
        </w:rPr>
        <w:t xml:space="preserve"> :</w:t>
      </w:r>
      <w:r w:rsidRPr="00284EFE">
        <w:rPr>
          <w:szCs w:val="28"/>
        </w:rPr>
        <w:t xml:space="preserve"> с изм. и доп</w:t>
      </w:r>
      <w:r w:rsidR="004343CC" w:rsidRPr="0004062C">
        <w:rPr>
          <w:szCs w:val="28"/>
        </w:rPr>
        <w:t>.</w:t>
      </w:r>
    </w:p>
    <w:p w:rsidR="004343CC" w:rsidRPr="009031D3" w:rsidRDefault="005E5865" w:rsidP="004343CC">
      <w:pPr>
        <w:numPr>
          <w:ilvl w:val="0"/>
          <w:numId w:val="2"/>
        </w:numPr>
        <w:tabs>
          <w:tab w:val="clear" w:pos="360"/>
          <w:tab w:val="num" w:pos="0"/>
          <w:tab w:val="left" w:pos="1134"/>
        </w:tabs>
        <w:ind w:left="0" w:firstLine="709"/>
        <w:rPr>
          <w:szCs w:val="28"/>
        </w:rPr>
      </w:pPr>
      <w:r w:rsidRPr="00284EFE">
        <w:rPr>
          <w:szCs w:val="28"/>
        </w:rPr>
        <w:t xml:space="preserve">Об утверждении Инструкции о порядке выписки рецепта врача и о внесении изменений и дополнений в постановление Министерства здравоохранения Республики Беларусь от 27 декабря </w:t>
      </w:r>
      <w:smartTag w:uri="urn:schemas-microsoft-com:office:smarttags" w:element="metricconverter">
        <w:smartTagPr>
          <w:attr w:name="ProductID" w:val="2006 г"/>
        </w:smartTagPr>
        <w:r w:rsidRPr="00284EFE">
          <w:rPr>
            <w:szCs w:val="28"/>
          </w:rPr>
          <w:t>2006 г</w:t>
        </w:r>
      </w:smartTag>
      <w:r w:rsidRPr="00284EFE">
        <w:rPr>
          <w:szCs w:val="28"/>
        </w:rPr>
        <w:t>. № 120: постановление М</w:t>
      </w:r>
      <w:r>
        <w:rPr>
          <w:szCs w:val="28"/>
        </w:rPr>
        <w:t>инистерст</w:t>
      </w:r>
      <w:r w:rsidRPr="00284EFE">
        <w:rPr>
          <w:szCs w:val="28"/>
        </w:rPr>
        <w:t xml:space="preserve">ва здравоохранения </w:t>
      </w:r>
      <w:proofErr w:type="spellStart"/>
      <w:r w:rsidRPr="00284EFE">
        <w:rPr>
          <w:szCs w:val="28"/>
        </w:rPr>
        <w:t>Респ</w:t>
      </w:r>
      <w:proofErr w:type="spellEnd"/>
      <w:r w:rsidRPr="00284EFE">
        <w:rPr>
          <w:szCs w:val="28"/>
        </w:rPr>
        <w:t xml:space="preserve">. Беларусь от 31.10.2007 </w:t>
      </w:r>
      <w:r>
        <w:rPr>
          <w:szCs w:val="28"/>
        </w:rPr>
        <w:br/>
      </w:r>
      <w:r w:rsidRPr="00284EFE">
        <w:rPr>
          <w:szCs w:val="28"/>
        </w:rPr>
        <w:t>№ 99</w:t>
      </w:r>
      <w:proofErr w:type="gramStart"/>
      <w:r w:rsidRPr="00284EFE">
        <w:rPr>
          <w:szCs w:val="28"/>
        </w:rPr>
        <w:t xml:space="preserve"> </w:t>
      </w:r>
      <w:r>
        <w:rPr>
          <w:szCs w:val="28"/>
        </w:rPr>
        <w:t>:</w:t>
      </w:r>
      <w:proofErr w:type="gramEnd"/>
      <w:r>
        <w:rPr>
          <w:szCs w:val="28"/>
        </w:rPr>
        <w:t xml:space="preserve"> в </w:t>
      </w:r>
      <w:r w:rsidRPr="00284EFE">
        <w:rPr>
          <w:szCs w:val="28"/>
        </w:rPr>
        <w:t>ред. постановлени</w:t>
      </w:r>
      <w:r>
        <w:rPr>
          <w:szCs w:val="28"/>
        </w:rPr>
        <w:t>я</w:t>
      </w:r>
      <w:r w:rsidRPr="00284EFE">
        <w:rPr>
          <w:szCs w:val="28"/>
        </w:rPr>
        <w:t xml:space="preserve"> М</w:t>
      </w:r>
      <w:r>
        <w:rPr>
          <w:szCs w:val="28"/>
        </w:rPr>
        <w:t>инистерст</w:t>
      </w:r>
      <w:r w:rsidRPr="00284EFE">
        <w:rPr>
          <w:szCs w:val="28"/>
        </w:rPr>
        <w:t xml:space="preserve">ва здравоохранения </w:t>
      </w:r>
      <w:proofErr w:type="spellStart"/>
      <w:r w:rsidRPr="00284EFE">
        <w:rPr>
          <w:szCs w:val="28"/>
        </w:rPr>
        <w:t>Респ</w:t>
      </w:r>
      <w:proofErr w:type="spellEnd"/>
      <w:r w:rsidRPr="00284EFE">
        <w:rPr>
          <w:szCs w:val="28"/>
        </w:rPr>
        <w:t>. Беларусь от</w:t>
      </w:r>
      <w:r>
        <w:rPr>
          <w:szCs w:val="28"/>
        </w:rPr>
        <w:t xml:space="preserve"> 31.10.2008 № 181 : с изм. и доп</w:t>
      </w:r>
      <w:r w:rsidR="004343CC" w:rsidRPr="009031D3">
        <w:rPr>
          <w:szCs w:val="28"/>
        </w:rPr>
        <w:t>.</w:t>
      </w:r>
    </w:p>
    <w:p w:rsidR="004343CC" w:rsidRPr="0004062C" w:rsidRDefault="005E5865" w:rsidP="004343CC">
      <w:pPr>
        <w:pStyle w:val="a4"/>
        <w:numPr>
          <w:ilvl w:val="0"/>
          <w:numId w:val="2"/>
        </w:numPr>
        <w:tabs>
          <w:tab w:val="clear" w:pos="360"/>
          <w:tab w:val="num" w:pos="0"/>
          <w:tab w:val="left" w:pos="1134"/>
          <w:tab w:val="left" w:pos="1276"/>
        </w:tabs>
        <w:ind w:left="0" w:firstLine="709"/>
        <w:jc w:val="both"/>
        <w:outlineLvl w:val="1"/>
        <w:rPr>
          <w:szCs w:val="28"/>
        </w:rPr>
      </w:pPr>
      <w:r w:rsidRPr="00284EFE">
        <w:rPr>
          <w:szCs w:val="28"/>
        </w:rPr>
        <w:t>Об утверждении Инструкции о порядке представления информации о выявленных нежелательных реакциях на лекарственные средства и признании утратившими силу некоторых постановлений Министерства здравоохранения Республики Беларусь  : постановление Министерства здравоохранения</w:t>
      </w:r>
      <w:proofErr w:type="gramStart"/>
      <w:r w:rsidRPr="00284EFE">
        <w:rPr>
          <w:szCs w:val="28"/>
        </w:rPr>
        <w:t xml:space="preserve"> </w:t>
      </w:r>
      <w:proofErr w:type="spellStart"/>
      <w:r w:rsidRPr="00284EFE">
        <w:rPr>
          <w:szCs w:val="28"/>
        </w:rPr>
        <w:t>Р</w:t>
      </w:r>
      <w:proofErr w:type="gramEnd"/>
      <w:r w:rsidRPr="00284EFE">
        <w:rPr>
          <w:szCs w:val="28"/>
        </w:rPr>
        <w:t>есп</w:t>
      </w:r>
      <w:proofErr w:type="spellEnd"/>
      <w:r w:rsidRPr="00284EFE">
        <w:rPr>
          <w:szCs w:val="28"/>
        </w:rPr>
        <w:t>. Беларусь от 17</w:t>
      </w:r>
      <w:r>
        <w:rPr>
          <w:szCs w:val="28"/>
        </w:rPr>
        <w:t>.04.</w:t>
      </w:r>
      <w:r w:rsidRPr="00284EFE">
        <w:rPr>
          <w:szCs w:val="28"/>
        </w:rPr>
        <w:t>2015 № 48</w:t>
      </w:r>
      <w:r w:rsidR="004343CC" w:rsidRPr="0004062C">
        <w:rPr>
          <w:rFonts w:eastAsia="Calibri"/>
          <w:szCs w:val="28"/>
          <w:lang w:eastAsia="en-US"/>
        </w:rPr>
        <w:t>.</w:t>
      </w:r>
    </w:p>
    <w:p w:rsidR="004343CC" w:rsidRPr="0004062C" w:rsidRDefault="004343CC" w:rsidP="004343CC">
      <w:pPr>
        <w:numPr>
          <w:ilvl w:val="0"/>
          <w:numId w:val="2"/>
        </w:numPr>
        <w:tabs>
          <w:tab w:val="clear" w:pos="360"/>
          <w:tab w:val="num" w:pos="0"/>
          <w:tab w:val="left" w:pos="851"/>
          <w:tab w:val="left" w:pos="1134"/>
          <w:tab w:val="left" w:pos="1276"/>
        </w:tabs>
        <w:ind w:left="0" w:right="-57" w:firstLine="709"/>
        <w:rPr>
          <w:szCs w:val="28"/>
        </w:rPr>
      </w:pPr>
      <w:r w:rsidRPr="0004062C">
        <w:rPr>
          <w:szCs w:val="28"/>
        </w:rPr>
        <w:t>Об утверждении Инструкции о порядке проведения диспансеризации : постановление М</w:t>
      </w:r>
      <w:r w:rsidR="005E5865">
        <w:rPr>
          <w:szCs w:val="28"/>
        </w:rPr>
        <w:t>инистерст</w:t>
      </w:r>
      <w:r w:rsidRPr="0004062C">
        <w:rPr>
          <w:szCs w:val="28"/>
        </w:rPr>
        <w:t>ва здравоохранения</w:t>
      </w:r>
      <w:proofErr w:type="gramStart"/>
      <w:r w:rsidRPr="0004062C">
        <w:rPr>
          <w:szCs w:val="28"/>
        </w:rPr>
        <w:t xml:space="preserve"> </w:t>
      </w:r>
      <w:proofErr w:type="spellStart"/>
      <w:r w:rsidRPr="0004062C">
        <w:rPr>
          <w:szCs w:val="28"/>
        </w:rPr>
        <w:t>Р</w:t>
      </w:r>
      <w:proofErr w:type="gramEnd"/>
      <w:r w:rsidRPr="0004062C">
        <w:rPr>
          <w:szCs w:val="28"/>
        </w:rPr>
        <w:t>есп</w:t>
      </w:r>
      <w:proofErr w:type="spellEnd"/>
      <w:r w:rsidRPr="0004062C">
        <w:rPr>
          <w:szCs w:val="28"/>
        </w:rPr>
        <w:t xml:space="preserve">. Беларусь от 12.08.2016 </w:t>
      </w:r>
      <w:r w:rsidR="005E5865">
        <w:rPr>
          <w:szCs w:val="28"/>
        </w:rPr>
        <w:br/>
      </w:r>
      <w:r w:rsidRPr="0004062C">
        <w:rPr>
          <w:szCs w:val="28"/>
        </w:rPr>
        <w:t xml:space="preserve">№ 96. </w:t>
      </w:r>
    </w:p>
    <w:p w:rsidR="004343CC" w:rsidRPr="0004062C" w:rsidRDefault="004343CC" w:rsidP="004343CC">
      <w:pPr>
        <w:numPr>
          <w:ilvl w:val="0"/>
          <w:numId w:val="2"/>
        </w:numPr>
        <w:tabs>
          <w:tab w:val="clear" w:pos="360"/>
          <w:tab w:val="num" w:pos="0"/>
          <w:tab w:val="num" w:pos="567"/>
          <w:tab w:val="left" w:pos="709"/>
          <w:tab w:val="left" w:pos="851"/>
          <w:tab w:val="left" w:pos="1134"/>
          <w:tab w:val="left" w:pos="1276"/>
        </w:tabs>
        <w:ind w:left="0" w:firstLine="709"/>
        <w:outlineLvl w:val="1"/>
        <w:rPr>
          <w:rFonts w:cs="Times New Roman"/>
          <w:szCs w:val="28"/>
        </w:rPr>
      </w:pPr>
      <w:r w:rsidRPr="0004062C">
        <w:rPr>
          <w:rFonts w:cs="Times New Roman"/>
          <w:szCs w:val="28"/>
        </w:rPr>
        <w:t xml:space="preserve">Об утверждении клинических протоколов «Экстренная медицинская помощь пациентам с анафилаксией», «Диагностика и лечение системной </w:t>
      </w:r>
      <w:r w:rsidRPr="0004062C">
        <w:rPr>
          <w:rFonts w:cs="Times New Roman"/>
          <w:szCs w:val="28"/>
        </w:rPr>
        <w:lastRenderedPageBreak/>
        <w:t>токсичности при применении местных анестетиков» : постановление М</w:t>
      </w:r>
      <w:r w:rsidR="005E5865">
        <w:rPr>
          <w:rFonts w:cs="Times New Roman"/>
          <w:szCs w:val="28"/>
        </w:rPr>
        <w:t>инистерств</w:t>
      </w:r>
      <w:r w:rsidRPr="0004062C">
        <w:rPr>
          <w:rFonts w:cs="Times New Roman"/>
          <w:szCs w:val="28"/>
        </w:rPr>
        <w:t>а здравоохранения</w:t>
      </w:r>
      <w:proofErr w:type="gramStart"/>
      <w:r w:rsidRPr="0004062C">
        <w:rPr>
          <w:rFonts w:cs="Times New Roman"/>
          <w:szCs w:val="28"/>
        </w:rPr>
        <w:t xml:space="preserve"> </w:t>
      </w:r>
      <w:proofErr w:type="spellStart"/>
      <w:r w:rsidRPr="0004062C">
        <w:rPr>
          <w:rFonts w:cs="Times New Roman"/>
          <w:szCs w:val="28"/>
        </w:rPr>
        <w:t>Р</w:t>
      </w:r>
      <w:proofErr w:type="gramEnd"/>
      <w:r w:rsidRPr="0004062C">
        <w:rPr>
          <w:rFonts w:cs="Times New Roman"/>
          <w:szCs w:val="28"/>
        </w:rPr>
        <w:t>есп</w:t>
      </w:r>
      <w:proofErr w:type="spellEnd"/>
      <w:r w:rsidRPr="0004062C">
        <w:rPr>
          <w:rFonts w:cs="Times New Roman"/>
          <w:szCs w:val="28"/>
        </w:rPr>
        <w:t>. Беларусь от 18.07.2016 г. № 88.</w:t>
      </w:r>
    </w:p>
    <w:p w:rsidR="004343CC" w:rsidRDefault="005E5865" w:rsidP="004343CC">
      <w:pPr>
        <w:numPr>
          <w:ilvl w:val="0"/>
          <w:numId w:val="2"/>
        </w:numPr>
        <w:tabs>
          <w:tab w:val="clear" w:pos="360"/>
          <w:tab w:val="num" w:pos="0"/>
          <w:tab w:val="left" w:pos="1134"/>
          <w:tab w:val="left" w:pos="1276"/>
        </w:tabs>
        <w:ind w:left="0" w:firstLine="709"/>
        <w:rPr>
          <w:szCs w:val="28"/>
        </w:rPr>
      </w:pPr>
      <w:r w:rsidRPr="00284EFE">
        <w:rPr>
          <w:szCs w:val="28"/>
        </w:rPr>
        <w:t>Концепци</w:t>
      </w:r>
      <w:r>
        <w:rPr>
          <w:szCs w:val="28"/>
        </w:rPr>
        <w:t>я</w:t>
      </w:r>
      <w:r w:rsidRPr="00284EFE">
        <w:rPr>
          <w:szCs w:val="28"/>
        </w:rPr>
        <w:t xml:space="preserve"> реализации государственной политики формирования здорового образа жизни населения Республики Беларусь на период до 2020 </w:t>
      </w:r>
      <w:r>
        <w:rPr>
          <w:szCs w:val="28"/>
        </w:rPr>
        <w:br/>
      </w:r>
      <w:r w:rsidRPr="00284EFE">
        <w:rPr>
          <w:szCs w:val="28"/>
        </w:rPr>
        <w:t>года</w:t>
      </w:r>
      <w:r>
        <w:rPr>
          <w:szCs w:val="28"/>
        </w:rPr>
        <w:t xml:space="preserve"> </w:t>
      </w:r>
      <w:r w:rsidRPr="00284EFE">
        <w:rPr>
          <w:szCs w:val="28"/>
        </w:rPr>
        <w:t>: приказ М</w:t>
      </w:r>
      <w:r>
        <w:rPr>
          <w:szCs w:val="28"/>
        </w:rPr>
        <w:t>инистерст</w:t>
      </w:r>
      <w:r w:rsidRPr="00284EFE">
        <w:rPr>
          <w:szCs w:val="28"/>
        </w:rPr>
        <w:t>ва здравоохранения</w:t>
      </w:r>
      <w:proofErr w:type="gramStart"/>
      <w:r w:rsidRPr="00284EFE">
        <w:rPr>
          <w:szCs w:val="28"/>
        </w:rPr>
        <w:t xml:space="preserve"> </w:t>
      </w:r>
      <w:proofErr w:type="spellStart"/>
      <w:r w:rsidRPr="00284EFE">
        <w:rPr>
          <w:szCs w:val="28"/>
        </w:rPr>
        <w:t>Р</w:t>
      </w:r>
      <w:proofErr w:type="gramEnd"/>
      <w:r w:rsidRPr="00284EFE">
        <w:rPr>
          <w:szCs w:val="28"/>
        </w:rPr>
        <w:t>есп</w:t>
      </w:r>
      <w:proofErr w:type="spellEnd"/>
      <w:r w:rsidRPr="00284EFE">
        <w:rPr>
          <w:szCs w:val="28"/>
        </w:rPr>
        <w:t xml:space="preserve">. Беларусь от 31.03.2011 </w:t>
      </w:r>
      <w:r>
        <w:rPr>
          <w:szCs w:val="28"/>
        </w:rPr>
        <w:br/>
      </w:r>
      <w:r w:rsidRPr="00284EFE">
        <w:rPr>
          <w:szCs w:val="28"/>
        </w:rPr>
        <w:t>№ 335</w:t>
      </w:r>
      <w:r w:rsidR="004343CC" w:rsidRPr="005A14FC">
        <w:rPr>
          <w:szCs w:val="28"/>
        </w:rPr>
        <w:t>.</w:t>
      </w:r>
    </w:p>
    <w:p w:rsidR="004343CC" w:rsidRPr="009031D3" w:rsidRDefault="005E5865" w:rsidP="004343CC">
      <w:pPr>
        <w:numPr>
          <w:ilvl w:val="0"/>
          <w:numId w:val="2"/>
        </w:numPr>
        <w:tabs>
          <w:tab w:val="clear" w:pos="360"/>
          <w:tab w:val="num" w:pos="0"/>
          <w:tab w:val="left" w:pos="1134"/>
          <w:tab w:val="left" w:pos="1276"/>
        </w:tabs>
        <w:ind w:left="0" w:firstLine="709"/>
        <w:rPr>
          <w:szCs w:val="28"/>
        </w:rPr>
      </w:pPr>
      <w:r w:rsidRPr="00284EFE">
        <w:rPr>
          <w:szCs w:val="28"/>
        </w:rPr>
        <w:t>Об утверждении надлежащей аптечной практики</w:t>
      </w:r>
      <w:proofErr w:type="gramStart"/>
      <w:r w:rsidRPr="00284EFE">
        <w:rPr>
          <w:szCs w:val="28"/>
        </w:rPr>
        <w:t> :</w:t>
      </w:r>
      <w:proofErr w:type="gramEnd"/>
      <w:r w:rsidRPr="00284EFE">
        <w:rPr>
          <w:szCs w:val="28"/>
        </w:rPr>
        <w:t xml:space="preserve"> постановление Министерства здравоохранения Республики Беларусь от 27.12.2006  № 120 : </w:t>
      </w:r>
      <w:r>
        <w:rPr>
          <w:szCs w:val="28"/>
        </w:rPr>
        <w:br/>
        <w:t xml:space="preserve">в </w:t>
      </w:r>
      <w:r w:rsidRPr="00284EFE">
        <w:rPr>
          <w:szCs w:val="28"/>
        </w:rPr>
        <w:t>ред. постановлени</w:t>
      </w:r>
      <w:r>
        <w:rPr>
          <w:szCs w:val="28"/>
        </w:rPr>
        <w:t>я</w:t>
      </w:r>
      <w:r w:rsidRPr="00284EFE">
        <w:rPr>
          <w:szCs w:val="28"/>
        </w:rPr>
        <w:t xml:space="preserve"> М</w:t>
      </w:r>
      <w:r>
        <w:rPr>
          <w:szCs w:val="28"/>
        </w:rPr>
        <w:t>инистерст</w:t>
      </w:r>
      <w:r w:rsidRPr="00284EFE">
        <w:rPr>
          <w:szCs w:val="28"/>
        </w:rPr>
        <w:t xml:space="preserve">ва здравоохранения </w:t>
      </w:r>
      <w:proofErr w:type="spellStart"/>
      <w:r w:rsidRPr="00284EFE">
        <w:rPr>
          <w:szCs w:val="28"/>
        </w:rPr>
        <w:t>Респ</w:t>
      </w:r>
      <w:proofErr w:type="spellEnd"/>
      <w:r w:rsidRPr="00284EFE">
        <w:rPr>
          <w:szCs w:val="28"/>
        </w:rPr>
        <w:t>. Беларусь от</w:t>
      </w:r>
      <w:r>
        <w:rPr>
          <w:szCs w:val="28"/>
        </w:rPr>
        <w:t xml:space="preserve"> 31.10.2008 № 181 : с изм. и доп</w:t>
      </w:r>
      <w:r w:rsidR="004343CC">
        <w:rPr>
          <w:szCs w:val="28"/>
        </w:rPr>
        <w:t>.</w:t>
      </w:r>
      <w:r w:rsidR="004343CC" w:rsidRPr="009031D3">
        <w:rPr>
          <w:szCs w:val="28"/>
        </w:rPr>
        <w:t xml:space="preserve"> </w:t>
      </w:r>
    </w:p>
    <w:p w:rsidR="004343CC" w:rsidRPr="00F659A4" w:rsidRDefault="004343CC" w:rsidP="004343CC">
      <w:pPr>
        <w:numPr>
          <w:ilvl w:val="0"/>
          <w:numId w:val="2"/>
        </w:numPr>
        <w:tabs>
          <w:tab w:val="clear" w:pos="360"/>
          <w:tab w:val="num" w:pos="0"/>
          <w:tab w:val="left" w:pos="1134"/>
          <w:tab w:val="left" w:pos="1276"/>
        </w:tabs>
        <w:ind w:left="0" w:firstLine="709"/>
      </w:pPr>
      <w:r w:rsidRPr="00041F13">
        <w:rPr>
          <w:szCs w:val="28"/>
        </w:rPr>
        <w:t xml:space="preserve">Об утверждении некоторых клинических протоколов диагностики и лечения заболеваний системы кровообращения </w:t>
      </w:r>
      <w:r>
        <w:rPr>
          <w:szCs w:val="28"/>
        </w:rPr>
        <w:t>: п</w:t>
      </w:r>
      <w:r w:rsidRPr="00041F13">
        <w:rPr>
          <w:szCs w:val="28"/>
        </w:rPr>
        <w:t>остановление М</w:t>
      </w:r>
      <w:r w:rsidR="007002F4">
        <w:rPr>
          <w:szCs w:val="28"/>
        </w:rPr>
        <w:t>инистерст</w:t>
      </w:r>
      <w:r w:rsidRPr="00041F13">
        <w:rPr>
          <w:szCs w:val="28"/>
        </w:rPr>
        <w:t>ва здравоохранения</w:t>
      </w:r>
      <w:proofErr w:type="gramStart"/>
      <w:r w:rsidRPr="00041F13">
        <w:rPr>
          <w:szCs w:val="28"/>
        </w:rPr>
        <w:t xml:space="preserve"> </w:t>
      </w:r>
      <w:proofErr w:type="spellStart"/>
      <w:r w:rsidRPr="00041F13">
        <w:rPr>
          <w:szCs w:val="28"/>
        </w:rPr>
        <w:t>Р</w:t>
      </w:r>
      <w:proofErr w:type="gramEnd"/>
      <w:r w:rsidRPr="00041F13">
        <w:rPr>
          <w:szCs w:val="28"/>
        </w:rPr>
        <w:t>есп</w:t>
      </w:r>
      <w:proofErr w:type="spellEnd"/>
      <w:r>
        <w:rPr>
          <w:szCs w:val="28"/>
        </w:rPr>
        <w:t>.</w:t>
      </w:r>
      <w:r w:rsidRPr="00041F13">
        <w:rPr>
          <w:szCs w:val="28"/>
        </w:rPr>
        <w:t xml:space="preserve"> Беларусь от 30</w:t>
      </w:r>
      <w:r w:rsidR="007002F4">
        <w:rPr>
          <w:szCs w:val="28"/>
        </w:rPr>
        <w:t>.12.</w:t>
      </w:r>
      <w:r w:rsidRPr="00041F13">
        <w:rPr>
          <w:szCs w:val="28"/>
        </w:rPr>
        <w:t>2014 № 117</w:t>
      </w:r>
      <w:r>
        <w:rPr>
          <w:szCs w:val="28"/>
        </w:rPr>
        <w:t>.</w:t>
      </w:r>
    </w:p>
    <w:p w:rsidR="004343CC" w:rsidRDefault="004343CC" w:rsidP="004343CC">
      <w:pPr>
        <w:numPr>
          <w:ilvl w:val="0"/>
          <w:numId w:val="2"/>
        </w:numPr>
        <w:tabs>
          <w:tab w:val="clear" w:pos="360"/>
          <w:tab w:val="num" w:pos="0"/>
          <w:tab w:val="left" w:pos="1134"/>
          <w:tab w:val="left" w:pos="1276"/>
        </w:tabs>
        <w:ind w:left="0" w:firstLine="709"/>
        <w:rPr>
          <w:szCs w:val="28"/>
        </w:rPr>
      </w:pPr>
      <w:r w:rsidRPr="005A14FC">
        <w:rPr>
          <w:szCs w:val="28"/>
        </w:rPr>
        <w:t>Об утверждении Программы социально-экономического развития Республики Беларусь на 2016–2020 годы</w:t>
      </w:r>
      <w:proofErr w:type="gramStart"/>
      <w:r w:rsidRPr="005A14FC">
        <w:rPr>
          <w:szCs w:val="28"/>
        </w:rPr>
        <w:t xml:space="preserve">  </w:t>
      </w:r>
      <w:r w:rsidRPr="005A14FC">
        <w:rPr>
          <w:bCs/>
          <w:szCs w:val="28"/>
        </w:rPr>
        <w:t>:</w:t>
      </w:r>
      <w:proofErr w:type="gramEnd"/>
      <w:r w:rsidRPr="005A14FC">
        <w:rPr>
          <w:szCs w:val="28"/>
        </w:rPr>
        <w:t xml:space="preserve"> Указ Президента</w:t>
      </w:r>
      <w:proofErr w:type="gramStart"/>
      <w:r w:rsidRPr="005A14FC">
        <w:rPr>
          <w:szCs w:val="28"/>
        </w:rPr>
        <w:t xml:space="preserve"> </w:t>
      </w:r>
      <w:proofErr w:type="spellStart"/>
      <w:r w:rsidRPr="005A14FC">
        <w:rPr>
          <w:szCs w:val="28"/>
        </w:rPr>
        <w:t>Р</w:t>
      </w:r>
      <w:proofErr w:type="gramEnd"/>
      <w:r w:rsidRPr="005A14FC">
        <w:rPr>
          <w:szCs w:val="28"/>
        </w:rPr>
        <w:t>есп</w:t>
      </w:r>
      <w:proofErr w:type="spellEnd"/>
      <w:r w:rsidRPr="005A14FC">
        <w:rPr>
          <w:szCs w:val="28"/>
        </w:rPr>
        <w:t>. Беларусь от 15.12.2016 № 466</w:t>
      </w:r>
      <w:r>
        <w:rPr>
          <w:szCs w:val="28"/>
        </w:rPr>
        <w:t>.</w:t>
      </w:r>
    </w:p>
    <w:p w:rsidR="00327FE2" w:rsidRPr="009031D3" w:rsidRDefault="00327FE2" w:rsidP="004343CC">
      <w:pPr>
        <w:numPr>
          <w:ilvl w:val="0"/>
          <w:numId w:val="2"/>
        </w:numPr>
        <w:tabs>
          <w:tab w:val="clear" w:pos="360"/>
          <w:tab w:val="num" w:pos="0"/>
          <w:tab w:val="left" w:pos="1134"/>
          <w:tab w:val="left" w:pos="1276"/>
        </w:tabs>
        <w:ind w:left="0" w:firstLine="709"/>
        <w:rPr>
          <w:szCs w:val="28"/>
        </w:rPr>
      </w:pPr>
      <w:r>
        <w:rPr>
          <w:szCs w:val="28"/>
        </w:rPr>
        <w:t>О</w:t>
      </w:r>
      <w:r w:rsidRPr="009C4C6C">
        <w:rPr>
          <w:szCs w:val="28"/>
        </w:rPr>
        <w:t xml:space="preserve">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roofErr w:type="gramStart"/>
      <w:r>
        <w:rPr>
          <w:szCs w:val="28"/>
        </w:rPr>
        <w:t xml:space="preserve"> :</w:t>
      </w:r>
      <w:proofErr w:type="gramEnd"/>
      <w:r>
        <w:rPr>
          <w:szCs w:val="28"/>
        </w:rPr>
        <w:t xml:space="preserve"> </w:t>
      </w:r>
      <w:r w:rsidRPr="008A6C93">
        <w:rPr>
          <w:szCs w:val="28"/>
        </w:rPr>
        <w:t xml:space="preserve">постановление Министерства </w:t>
      </w:r>
      <w:r>
        <w:rPr>
          <w:szCs w:val="28"/>
        </w:rPr>
        <w:t>труда</w:t>
      </w:r>
      <w:r w:rsidRPr="008A6C93">
        <w:rPr>
          <w:szCs w:val="28"/>
        </w:rPr>
        <w:t xml:space="preserve"> </w:t>
      </w:r>
      <w:proofErr w:type="spellStart"/>
      <w:r w:rsidRPr="008A6C93">
        <w:rPr>
          <w:szCs w:val="28"/>
        </w:rPr>
        <w:t>Респ</w:t>
      </w:r>
      <w:proofErr w:type="spellEnd"/>
      <w:r w:rsidRPr="008A6C93">
        <w:rPr>
          <w:szCs w:val="28"/>
        </w:rPr>
        <w:t xml:space="preserve">. Беларусь от </w:t>
      </w:r>
      <w:r>
        <w:rPr>
          <w:szCs w:val="28"/>
        </w:rPr>
        <w:t>21</w:t>
      </w:r>
      <w:r w:rsidRPr="008A6C93">
        <w:rPr>
          <w:szCs w:val="28"/>
        </w:rPr>
        <w:t>.</w:t>
      </w:r>
      <w:r>
        <w:rPr>
          <w:szCs w:val="28"/>
        </w:rPr>
        <w:t>0</w:t>
      </w:r>
      <w:r w:rsidRPr="008A6C93">
        <w:rPr>
          <w:szCs w:val="28"/>
        </w:rPr>
        <w:t>1.20</w:t>
      </w:r>
      <w:r>
        <w:rPr>
          <w:szCs w:val="28"/>
        </w:rPr>
        <w:t>00</w:t>
      </w:r>
      <w:r w:rsidRPr="008A6C93">
        <w:rPr>
          <w:szCs w:val="28"/>
        </w:rPr>
        <w:t xml:space="preserve"> №</w:t>
      </w:r>
      <w:r>
        <w:rPr>
          <w:szCs w:val="28"/>
        </w:rPr>
        <w:t xml:space="preserve"> 6 : с изм. и доп.</w:t>
      </w:r>
    </w:p>
    <w:p w:rsidR="00812DBC" w:rsidRDefault="00812DBC" w:rsidP="00812DBC">
      <w:pPr>
        <w:rPr>
          <w:i/>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BD77FF" w:rsidRDefault="00BD77FF" w:rsidP="00FE2388">
      <w:pPr>
        <w:ind w:left="4842" w:firstLine="0"/>
        <w:rPr>
          <w:i/>
          <w:szCs w:val="28"/>
        </w:rPr>
      </w:pPr>
    </w:p>
    <w:p w:rsidR="00C00C40" w:rsidRDefault="00C00C40">
      <w:pPr>
        <w:rPr>
          <w:szCs w:val="28"/>
        </w:rPr>
      </w:pPr>
      <w:r>
        <w:rPr>
          <w:szCs w:val="28"/>
        </w:rPr>
        <w:br w:type="page"/>
      </w:r>
    </w:p>
    <w:p w:rsidR="00EB2F7B" w:rsidRPr="00F71730" w:rsidRDefault="00A47713" w:rsidP="004C089F">
      <w:pPr>
        <w:ind w:firstLine="0"/>
        <w:jc w:val="center"/>
      </w:pPr>
      <w:bookmarkStart w:id="2" w:name="_GoBack"/>
      <w:r>
        <w:rPr>
          <w:noProof/>
          <w:lang w:eastAsia="ru-RU"/>
        </w:rPr>
        <w:lastRenderedPageBreak/>
        <w:drawing>
          <wp:inline distT="0" distB="0" distL="0" distR="0">
            <wp:extent cx="6199322" cy="89347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R12 - 0002.jpg"/>
                    <pic:cNvPicPr/>
                  </pic:nvPicPr>
                  <pic:blipFill rotWithShape="1">
                    <a:blip r:embed="rId34" cstate="print">
                      <a:extLst>
                        <a:ext uri="{28A0092B-C50C-407E-A947-70E740481C1C}">
                          <a14:useLocalDpi xmlns:a14="http://schemas.microsoft.com/office/drawing/2010/main" val="0"/>
                        </a:ext>
                      </a:extLst>
                    </a:blip>
                    <a:srcRect l="11907" t="7437" r="4867" b="17832"/>
                    <a:stretch/>
                  </pic:blipFill>
                  <pic:spPr bwMode="auto">
                    <a:xfrm>
                      <a:off x="0" y="0"/>
                      <a:ext cx="6204661" cy="8942468"/>
                    </a:xfrm>
                    <a:prstGeom prst="rect">
                      <a:avLst/>
                    </a:prstGeom>
                    <a:ln>
                      <a:noFill/>
                    </a:ln>
                    <a:extLst>
                      <a:ext uri="{53640926-AAD7-44D8-BBD7-CCE9431645EC}">
                        <a14:shadowObscured xmlns:a14="http://schemas.microsoft.com/office/drawing/2010/main"/>
                      </a:ext>
                    </a:extLst>
                  </pic:spPr>
                </pic:pic>
              </a:graphicData>
            </a:graphic>
          </wp:inline>
        </w:drawing>
      </w:r>
      <w:bookmarkEnd w:id="2"/>
    </w:p>
    <w:sectPr w:rsidR="00EB2F7B" w:rsidRPr="00F71730" w:rsidSect="00225F33">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2D" w:rsidRDefault="00143F2D" w:rsidP="00EB2E4A">
      <w:r>
        <w:separator/>
      </w:r>
    </w:p>
  </w:endnote>
  <w:endnote w:type="continuationSeparator" w:id="0">
    <w:p w:rsidR="00143F2D" w:rsidRDefault="00143F2D" w:rsidP="00EB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41929"/>
      <w:docPartObj>
        <w:docPartGallery w:val="Page Numbers (Bottom of Page)"/>
        <w:docPartUnique/>
      </w:docPartObj>
    </w:sdtPr>
    <w:sdtEndPr/>
    <w:sdtContent>
      <w:p w:rsidR="00E337FB" w:rsidRDefault="00E337FB" w:rsidP="00F92509">
        <w:pPr>
          <w:pStyle w:val="ab"/>
          <w:ind w:firstLine="0"/>
          <w:jc w:val="center"/>
        </w:pPr>
        <w:r>
          <w:fldChar w:fldCharType="begin"/>
        </w:r>
        <w:r>
          <w:instrText>PAGE   \* MERGEFORMAT</w:instrText>
        </w:r>
        <w:r>
          <w:fldChar w:fldCharType="separate"/>
        </w:r>
        <w:r w:rsidR="00A47713">
          <w:rPr>
            <w:noProof/>
          </w:rPr>
          <w:t>3</w:t>
        </w:r>
        <w:r>
          <w:fldChar w:fldCharType="end"/>
        </w:r>
      </w:p>
    </w:sdtContent>
  </w:sdt>
  <w:p w:rsidR="00E337FB" w:rsidRDefault="00E337FB" w:rsidP="00F92509">
    <w:pPr>
      <w:pStyle w:val="ab"/>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2D" w:rsidRDefault="00143F2D" w:rsidP="00EB2E4A">
      <w:r>
        <w:separator/>
      </w:r>
    </w:p>
  </w:footnote>
  <w:footnote w:type="continuationSeparator" w:id="0">
    <w:p w:rsidR="00143F2D" w:rsidRDefault="00143F2D" w:rsidP="00EB2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04B"/>
    <w:multiLevelType w:val="singleLevel"/>
    <w:tmpl w:val="C1D6D9A8"/>
    <w:lvl w:ilvl="0">
      <w:start w:val="1"/>
      <w:numFmt w:val="decimal"/>
      <w:lvlText w:val="%1."/>
      <w:lvlJc w:val="left"/>
      <w:pPr>
        <w:tabs>
          <w:tab w:val="num" w:pos="360"/>
        </w:tabs>
        <w:ind w:left="360" w:hanging="360"/>
      </w:pPr>
      <w:rPr>
        <w:rFonts w:hint="default"/>
        <w:sz w:val="24"/>
      </w:rPr>
    </w:lvl>
  </w:abstractNum>
  <w:abstractNum w:abstractNumId="1">
    <w:nsid w:val="24093359"/>
    <w:multiLevelType w:val="hybridMultilevel"/>
    <w:tmpl w:val="9914273E"/>
    <w:lvl w:ilvl="0" w:tplc="A5869586">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2C4F1663"/>
    <w:multiLevelType w:val="hybridMultilevel"/>
    <w:tmpl w:val="4C747F20"/>
    <w:lvl w:ilvl="0" w:tplc="93D8444E">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8676FE"/>
    <w:multiLevelType w:val="hybridMultilevel"/>
    <w:tmpl w:val="AFFAAFA0"/>
    <w:lvl w:ilvl="0" w:tplc="05C259A4">
      <w:start w:val="1"/>
      <w:numFmt w:val="decimal"/>
      <w:lvlText w:val="%1."/>
      <w:lvlJc w:val="left"/>
      <w:pPr>
        <w:ind w:left="6456"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A379F"/>
    <w:multiLevelType w:val="hybridMultilevel"/>
    <w:tmpl w:val="9914273E"/>
    <w:lvl w:ilvl="0" w:tplc="A5869586">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70B64A2E"/>
    <w:multiLevelType w:val="hybridMultilevel"/>
    <w:tmpl w:val="2670F340"/>
    <w:lvl w:ilvl="0" w:tplc="A1CED396">
      <w:start w:val="1"/>
      <w:numFmt w:val="decimal"/>
      <w:lvlText w:val="%1."/>
      <w:lvlJc w:val="center"/>
      <w:pPr>
        <w:tabs>
          <w:tab w:val="num" w:pos="340"/>
        </w:tabs>
        <w:ind w:left="340" w:hanging="340"/>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38037C6"/>
    <w:multiLevelType w:val="hybridMultilevel"/>
    <w:tmpl w:val="C636A768"/>
    <w:lvl w:ilvl="0" w:tplc="89226B90">
      <w:start w:val="1"/>
      <w:numFmt w:val="decimal"/>
      <w:lvlText w:val="%1."/>
      <w:lvlJc w:val="left"/>
      <w:pPr>
        <w:tabs>
          <w:tab w:val="num" w:pos="1211"/>
        </w:tabs>
        <w:ind w:left="1211"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B9"/>
    <w:rsid w:val="000002E7"/>
    <w:rsid w:val="000006F4"/>
    <w:rsid w:val="00000E0E"/>
    <w:rsid w:val="000010E3"/>
    <w:rsid w:val="00001641"/>
    <w:rsid w:val="0000410B"/>
    <w:rsid w:val="000064AA"/>
    <w:rsid w:val="00010943"/>
    <w:rsid w:val="00011210"/>
    <w:rsid w:val="00012692"/>
    <w:rsid w:val="00013A45"/>
    <w:rsid w:val="000148B4"/>
    <w:rsid w:val="00014A06"/>
    <w:rsid w:val="00014E50"/>
    <w:rsid w:val="00015777"/>
    <w:rsid w:val="000162EA"/>
    <w:rsid w:val="00016668"/>
    <w:rsid w:val="00016A0E"/>
    <w:rsid w:val="00017A2F"/>
    <w:rsid w:val="00017F75"/>
    <w:rsid w:val="000200CA"/>
    <w:rsid w:val="000207FF"/>
    <w:rsid w:val="00020C46"/>
    <w:rsid w:val="0002230E"/>
    <w:rsid w:val="00022A3C"/>
    <w:rsid w:val="0002383D"/>
    <w:rsid w:val="000247C0"/>
    <w:rsid w:val="00025D76"/>
    <w:rsid w:val="000276BD"/>
    <w:rsid w:val="00027770"/>
    <w:rsid w:val="000314AF"/>
    <w:rsid w:val="000325B4"/>
    <w:rsid w:val="0003293D"/>
    <w:rsid w:val="0003443B"/>
    <w:rsid w:val="000367CA"/>
    <w:rsid w:val="00040201"/>
    <w:rsid w:val="0004062C"/>
    <w:rsid w:val="0004209E"/>
    <w:rsid w:val="00043011"/>
    <w:rsid w:val="000449FE"/>
    <w:rsid w:val="00044AFD"/>
    <w:rsid w:val="00045045"/>
    <w:rsid w:val="000453AD"/>
    <w:rsid w:val="0004614F"/>
    <w:rsid w:val="000468FB"/>
    <w:rsid w:val="00046A25"/>
    <w:rsid w:val="00047FCE"/>
    <w:rsid w:val="00050856"/>
    <w:rsid w:val="0005199A"/>
    <w:rsid w:val="000519B0"/>
    <w:rsid w:val="0005333A"/>
    <w:rsid w:val="00053911"/>
    <w:rsid w:val="00054300"/>
    <w:rsid w:val="000578D5"/>
    <w:rsid w:val="00060816"/>
    <w:rsid w:val="000629C9"/>
    <w:rsid w:val="000638C5"/>
    <w:rsid w:val="00064022"/>
    <w:rsid w:val="00064025"/>
    <w:rsid w:val="00064225"/>
    <w:rsid w:val="00064D4A"/>
    <w:rsid w:val="000656F4"/>
    <w:rsid w:val="000675D6"/>
    <w:rsid w:val="0007132A"/>
    <w:rsid w:val="0007182A"/>
    <w:rsid w:val="00073C94"/>
    <w:rsid w:val="00073E9B"/>
    <w:rsid w:val="0007435F"/>
    <w:rsid w:val="00076506"/>
    <w:rsid w:val="00081059"/>
    <w:rsid w:val="00082852"/>
    <w:rsid w:val="00083B13"/>
    <w:rsid w:val="00085328"/>
    <w:rsid w:val="000862C4"/>
    <w:rsid w:val="000877AF"/>
    <w:rsid w:val="000914FE"/>
    <w:rsid w:val="00092501"/>
    <w:rsid w:val="00093B88"/>
    <w:rsid w:val="00094769"/>
    <w:rsid w:val="00094E32"/>
    <w:rsid w:val="00095037"/>
    <w:rsid w:val="0009591A"/>
    <w:rsid w:val="0009642D"/>
    <w:rsid w:val="00096720"/>
    <w:rsid w:val="00097C72"/>
    <w:rsid w:val="00097FC4"/>
    <w:rsid w:val="000A0AB4"/>
    <w:rsid w:val="000A0C99"/>
    <w:rsid w:val="000A142A"/>
    <w:rsid w:val="000A2B42"/>
    <w:rsid w:val="000A2F4F"/>
    <w:rsid w:val="000A4187"/>
    <w:rsid w:val="000A4B76"/>
    <w:rsid w:val="000A4F28"/>
    <w:rsid w:val="000A4F7E"/>
    <w:rsid w:val="000A792A"/>
    <w:rsid w:val="000B2640"/>
    <w:rsid w:val="000B3063"/>
    <w:rsid w:val="000B313F"/>
    <w:rsid w:val="000B4B13"/>
    <w:rsid w:val="000B4CD6"/>
    <w:rsid w:val="000B5459"/>
    <w:rsid w:val="000B7299"/>
    <w:rsid w:val="000B78B9"/>
    <w:rsid w:val="000B7C75"/>
    <w:rsid w:val="000B7EC2"/>
    <w:rsid w:val="000C2554"/>
    <w:rsid w:val="000C382A"/>
    <w:rsid w:val="000C38A3"/>
    <w:rsid w:val="000C4657"/>
    <w:rsid w:val="000C5328"/>
    <w:rsid w:val="000C54F8"/>
    <w:rsid w:val="000C5CDE"/>
    <w:rsid w:val="000C6DD3"/>
    <w:rsid w:val="000C728B"/>
    <w:rsid w:val="000C7648"/>
    <w:rsid w:val="000C7883"/>
    <w:rsid w:val="000D01C1"/>
    <w:rsid w:val="000D1464"/>
    <w:rsid w:val="000D1CF4"/>
    <w:rsid w:val="000D1F45"/>
    <w:rsid w:val="000D28CA"/>
    <w:rsid w:val="000D2B4D"/>
    <w:rsid w:val="000D2CEB"/>
    <w:rsid w:val="000D32AD"/>
    <w:rsid w:val="000D3A25"/>
    <w:rsid w:val="000D5269"/>
    <w:rsid w:val="000D5FD5"/>
    <w:rsid w:val="000E2F41"/>
    <w:rsid w:val="000E38F0"/>
    <w:rsid w:val="000E3ECC"/>
    <w:rsid w:val="000E6CBC"/>
    <w:rsid w:val="000E7AB0"/>
    <w:rsid w:val="000F08F9"/>
    <w:rsid w:val="000F0F29"/>
    <w:rsid w:val="000F1308"/>
    <w:rsid w:val="000F377E"/>
    <w:rsid w:val="000F3C8C"/>
    <w:rsid w:val="000F44FB"/>
    <w:rsid w:val="000F6D05"/>
    <w:rsid w:val="000F7340"/>
    <w:rsid w:val="000F7662"/>
    <w:rsid w:val="00100B75"/>
    <w:rsid w:val="001011C4"/>
    <w:rsid w:val="00101A5D"/>
    <w:rsid w:val="001027DB"/>
    <w:rsid w:val="00103653"/>
    <w:rsid w:val="00103845"/>
    <w:rsid w:val="0010639F"/>
    <w:rsid w:val="001066E2"/>
    <w:rsid w:val="00106767"/>
    <w:rsid w:val="00106DC7"/>
    <w:rsid w:val="0011031B"/>
    <w:rsid w:val="00111B90"/>
    <w:rsid w:val="00113650"/>
    <w:rsid w:val="001138CF"/>
    <w:rsid w:val="00114BE8"/>
    <w:rsid w:val="001158B0"/>
    <w:rsid w:val="00116569"/>
    <w:rsid w:val="00116C47"/>
    <w:rsid w:val="00117943"/>
    <w:rsid w:val="00117BA5"/>
    <w:rsid w:val="00125405"/>
    <w:rsid w:val="00130380"/>
    <w:rsid w:val="00133066"/>
    <w:rsid w:val="00133DB3"/>
    <w:rsid w:val="001351E5"/>
    <w:rsid w:val="0013584A"/>
    <w:rsid w:val="00135CE8"/>
    <w:rsid w:val="001370D5"/>
    <w:rsid w:val="001404EF"/>
    <w:rsid w:val="00140BDA"/>
    <w:rsid w:val="0014105C"/>
    <w:rsid w:val="0014187B"/>
    <w:rsid w:val="00143A66"/>
    <w:rsid w:val="00143F2D"/>
    <w:rsid w:val="00144D8A"/>
    <w:rsid w:val="00144E95"/>
    <w:rsid w:val="00145B9E"/>
    <w:rsid w:val="00146680"/>
    <w:rsid w:val="0014776C"/>
    <w:rsid w:val="001506A9"/>
    <w:rsid w:val="00153ADE"/>
    <w:rsid w:val="0015480F"/>
    <w:rsid w:val="00154CD8"/>
    <w:rsid w:val="00156A6E"/>
    <w:rsid w:val="00156F92"/>
    <w:rsid w:val="00160CF1"/>
    <w:rsid w:val="001611CF"/>
    <w:rsid w:val="0016214E"/>
    <w:rsid w:val="0016384E"/>
    <w:rsid w:val="00164D44"/>
    <w:rsid w:val="001651D3"/>
    <w:rsid w:val="0016523A"/>
    <w:rsid w:val="001677D2"/>
    <w:rsid w:val="00170117"/>
    <w:rsid w:val="00171214"/>
    <w:rsid w:val="001729F6"/>
    <w:rsid w:val="00173398"/>
    <w:rsid w:val="00173DE4"/>
    <w:rsid w:val="001759DB"/>
    <w:rsid w:val="001760D9"/>
    <w:rsid w:val="0017749D"/>
    <w:rsid w:val="00177D51"/>
    <w:rsid w:val="00181707"/>
    <w:rsid w:val="001817EB"/>
    <w:rsid w:val="001842CD"/>
    <w:rsid w:val="00184D0F"/>
    <w:rsid w:val="00185618"/>
    <w:rsid w:val="0018713F"/>
    <w:rsid w:val="00191073"/>
    <w:rsid w:val="00193E41"/>
    <w:rsid w:val="00194A21"/>
    <w:rsid w:val="0019689A"/>
    <w:rsid w:val="001976C0"/>
    <w:rsid w:val="001A3FC4"/>
    <w:rsid w:val="001A49A8"/>
    <w:rsid w:val="001A572E"/>
    <w:rsid w:val="001A58F5"/>
    <w:rsid w:val="001A5B54"/>
    <w:rsid w:val="001A6478"/>
    <w:rsid w:val="001A6511"/>
    <w:rsid w:val="001A66A9"/>
    <w:rsid w:val="001A6FC5"/>
    <w:rsid w:val="001A7C81"/>
    <w:rsid w:val="001B089B"/>
    <w:rsid w:val="001B0DC6"/>
    <w:rsid w:val="001B1AB6"/>
    <w:rsid w:val="001B2A98"/>
    <w:rsid w:val="001B3D8B"/>
    <w:rsid w:val="001B50F8"/>
    <w:rsid w:val="001B698B"/>
    <w:rsid w:val="001B74A5"/>
    <w:rsid w:val="001B7F26"/>
    <w:rsid w:val="001C2A9D"/>
    <w:rsid w:val="001C39B7"/>
    <w:rsid w:val="001C44D6"/>
    <w:rsid w:val="001C45D8"/>
    <w:rsid w:val="001C4797"/>
    <w:rsid w:val="001C49DB"/>
    <w:rsid w:val="001C4D38"/>
    <w:rsid w:val="001C4F7E"/>
    <w:rsid w:val="001C5764"/>
    <w:rsid w:val="001C5CCB"/>
    <w:rsid w:val="001C603D"/>
    <w:rsid w:val="001D00BB"/>
    <w:rsid w:val="001D3FE7"/>
    <w:rsid w:val="001D5138"/>
    <w:rsid w:val="001D6AD0"/>
    <w:rsid w:val="001D7369"/>
    <w:rsid w:val="001E06A6"/>
    <w:rsid w:val="001E0F1B"/>
    <w:rsid w:val="001E108A"/>
    <w:rsid w:val="001E1F0E"/>
    <w:rsid w:val="001E2D85"/>
    <w:rsid w:val="001E4BEB"/>
    <w:rsid w:val="001E5966"/>
    <w:rsid w:val="001E5AC0"/>
    <w:rsid w:val="001E5E83"/>
    <w:rsid w:val="001E677A"/>
    <w:rsid w:val="001E7888"/>
    <w:rsid w:val="001F0B9A"/>
    <w:rsid w:val="001F17B7"/>
    <w:rsid w:val="001F1C9E"/>
    <w:rsid w:val="001F262F"/>
    <w:rsid w:val="001F285D"/>
    <w:rsid w:val="001F424B"/>
    <w:rsid w:val="001F53B2"/>
    <w:rsid w:val="001F55E4"/>
    <w:rsid w:val="001F64C1"/>
    <w:rsid w:val="001F66FE"/>
    <w:rsid w:val="001F7112"/>
    <w:rsid w:val="001F7DCD"/>
    <w:rsid w:val="00201905"/>
    <w:rsid w:val="00201B2C"/>
    <w:rsid w:val="002022E3"/>
    <w:rsid w:val="00203283"/>
    <w:rsid w:val="00204502"/>
    <w:rsid w:val="00205217"/>
    <w:rsid w:val="0020553B"/>
    <w:rsid w:val="002056A3"/>
    <w:rsid w:val="002060D1"/>
    <w:rsid w:val="002064A0"/>
    <w:rsid w:val="0020685F"/>
    <w:rsid w:val="00207E61"/>
    <w:rsid w:val="002102FF"/>
    <w:rsid w:val="00210C63"/>
    <w:rsid w:val="0021354E"/>
    <w:rsid w:val="00213C98"/>
    <w:rsid w:val="0021436B"/>
    <w:rsid w:val="00214D62"/>
    <w:rsid w:val="002153F1"/>
    <w:rsid w:val="00216592"/>
    <w:rsid w:val="00217267"/>
    <w:rsid w:val="0021764B"/>
    <w:rsid w:val="0022015A"/>
    <w:rsid w:val="00220429"/>
    <w:rsid w:val="002225CF"/>
    <w:rsid w:val="00222F2F"/>
    <w:rsid w:val="00225F33"/>
    <w:rsid w:val="002266B1"/>
    <w:rsid w:val="0023034F"/>
    <w:rsid w:val="002340CD"/>
    <w:rsid w:val="002348EF"/>
    <w:rsid w:val="0023537F"/>
    <w:rsid w:val="0023591A"/>
    <w:rsid w:val="00235A44"/>
    <w:rsid w:val="00237A19"/>
    <w:rsid w:val="002410DB"/>
    <w:rsid w:val="0024288B"/>
    <w:rsid w:val="00243B26"/>
    <w:rsid w:val="00246BB5"/>
    <w:rsid w:val="00246CB7"/>
    <w:rsid w:val="00246D0D"/>
    <w:rsid w:val="00246E08"/>
    <w:rsid w:val="0025176C"/>
    <w:rsid w:val="00252A02"/>
    <w:rsid w:val="00252CAB"/>
    <w:rsid w:val="00252FA8"/>
    <w:rsid w:val="00255FCD"/>
    <w:rsid w:val="002607A2"/>
    <w:rsid w:val="00262534"/>
    <w:rsid w:val="00266FF5"/>
    <w:rsid w:val="00267DBF"/>
    <w:rsid w:val="002717AB"/>
    <w:rsid w:val="00271DA5"/>
    <w:rsid w:val="00272FCD"/>
    <w:rsid w:val="0027305C"/>
    <w:rsid w:val="002732A0"/>
    <w:rsid w:val="0027432A"/>
    <w:rsid w:val="00274C0D"/>
    <w:rsid w:val="00274C49"/>
    <w:rsid w:val="00276284"/>
    <w:rsid w:val="002839BA"/>
    <w:rsid w:val="00284234"/>
    <w:rsid w:val="002879D1"/>
    <w:rsid w:val="00291F72"/>
    <w:rsid w:val="00293034"/>
    <w:rsid w:val="002931A0"/>
    <w:rsid w:val="00294038"/>
    <w:rsid w:val="00294C65"/>
    <w:rsid w:val="002960B3"/>
    <w:rsid w:val="00296BB7"/>
    <w:rsid w:val="0029759B"/>
    <w:rsid w:val="002A0009"/>
    <w:rsid w:val="002A0255"/>
    <w:rsid w:val="002A268F"/>
    <w:rsid w:val="002A382A"/>
    <w:rsid w:val="002A4416"/>
    <w:rsid w:val="002A519A"/>
    <w:rsid w:val="002A5ED6"/>
    <w:rsid w:val="002A603C"/>
    <w:rsid w:val="002A78EA"/>
    <w:rsid w:val="002B07C9"/>
    <w:rsid w:val="002B15C6"/>
    <w:rsid w:val="002B15EC"/>
    <w:rsid w:val="002B1CA7"/>
    <w:rsid w:val="002B31CC"/>
    <w:rsid w:val="002B477B"/>
    <w:rsid w:val="002B5587"/>
    <w:rsid w:val="002B5B75"/>
    <w:rsid w:val="002B7167"/>
    <w:rsid w:val="002B75BF"/>
    <w:rsid w:val="002C1E28"/>
    <w:rsid w:val="002C21C6"/>
    <w:rsid w:val="002C297C"/>
    <w:rsid w:val="002C31F6"/>
    <w:rsid w:val="002C4807"/>
    <w:rsid w:val="002C5461"/>
    <w:rsid w:val="002C6C82"/>
    <w:rsid w:val="002C6D62"/>
    <w:rsid w:val="002C7F5E"/>
    <w:rsid w:val="002D00E1"/>
    <w:rsid w:val="002D063E"/>
    <w:rsid w:val="002D0AE7"/>
    <w:rsid w:val="002D26C2"/>
    <w:rsid w:val="002D2BE4"/>
    <w:rsid w:val="002D2D68"/>
    <w:rsid w:val="002D36F3"/>
    <w:rsid w:val="002D3925"/>
    <w:rsid w:val="002D4A6C"/>
    <w:rsid w:val="002D4D34"/>
    <w:rsid w:val="002D5FB2"/>
    <w:rsid w:val="002D75C6"/>
    <w:rsid w:val="002D7993"/>
    <w:rsid w:val="002E0382"/>
    <w:rsid w:val="002E0480"/>
    <w:rsid w:val="002E29FF"/>
    <w:rsid w:val="002E4060"/>
    <w:rsid w:val="002E4A3F"/>
    <w:rsid w:val="002E4CD9"/>
    <w:rsid w:val="002E53DA"/>
    <w:rsid w:val="002F00D0"/>
    <w:rsid w:val="002F0E33"/>
    <w:rsid w:val="002F25D2"/>
    <w:rsid w:val="002F2C60"/>
    <w:rsid w:val="002F2C9F"/>
    <w:rsid w:val="002F3685"/>
    <w:rsid w:val="002F4693"/>
    <w:rsid w:val="002F49F5"/>
    <w:rsid w:val="002F4F1D"/>
    <w:rsid w:val="002F51DA"/>
    <w:rsid w:val="002F7C6A"/>
    <w:rsid w:val="0030479E"/>
    <w:rsid w:val="003058E4"/>
    <w:rsid w:val="00310251"/>
    <w:rsid w:val="003127C0"/>
    <w:rsid w:val="00321038"/>
    <w:rsid w:val="003225F4"/>
    <w:rsid w:val="00322DD4"/>
    <w:rsid w:val="00322FB3"/>
    <w:rsid w:val="003240E6"/>
    <w:rsid w:val="0032504B"/>
    <w:rsid w:val="00326202"/>
    <w:rsid w:val="00326553"/>
    <w:rsid w:val="00327FE2"/>
    <w:rsid w:val="003304C6"/>
    <w:rsid w:val="00330C18"/>
    <w:rsid w:val="00332E89"/>
    <w:rsid w:val="00333162"/>
    <w:rsid w:val="00333B55"/>
    <w:rsid w:val="003358FE"/>
    <w:rsid w:val="003401EE"/>
    <w:rsid w:val="00340568"/>
    <w:rsid w:val="003425D1"/>
    <w:rsid w:val="00343DC2"/>
    <w:rsid w:val="00344A86"/>
    <w:rsid w:val="00344EB8"/>
    <w:rsid w:val="00345C7D"/>
    <w:rsid w:val="0034768E"/>
    <w:rsid w:val="00350954"/>
    <w:rsid w:val="00351886"/>
    <w:rsid w:val="00352546"/>
    <w:rsid w:val="00352BBA"/>
    <w:rsid w:val="003531C3"/>
    <w:rsid w:val="003537EE"/>
    <w:rsid w:val="00356054"/>
    <w:rsid w:val="003572BF"/>
    <w:rsid w:val="00357F78"/>
    <w:rsid w:val="00360265"/>
    <w:rsid w:val="00361A41"/>
    <w:rsid w:val="00361A69"/>
    <w:rsid w:val="00363477"/>
    <w:rsid w:val="0036564A"/>
    <w:rsid w:val="00366607"/>
    <w:rsid w:val="00366612"/>
    <w:rsid w:val="00367A30"/>
    <w:rsid w:val="00370513"/>
    <w:rsid w:val="00371252"/>
    <w:rsid w:val="00371596"/>
    <w:rsid w:val="0037245A"/>
    <w:rsid w:val="00372B0E"/>
    <w:rsid w:val="00372E8C"/>
    <w:rsid w:val="003735BC"/>
    <w:rsid w:val="00373CCC"/>
    <w:rsid w:val="00373F2B"/>
    <w:rsid w:val="003740F2"/>
    <w:rsid w:val="00374D8D"/>
    <w:rsid w:val="00376DBE"/>
    <w:rsid w:val="003802A3"/>
    <w:rsid w:val="003808B9"/>
    <w:rsid w:val="00380ADF"/>
    <w:rsid w:val="00380E19"/>
    <w:rsid w:val="00381A11"/>
    <w:rsid w:val="00382933"/>
    <w:rsid w:val="003830E2"/>
    <w:rsid w:val="003839E9"/>
    <w:rsid w:val="00384604"/>
    <w:rsid w:val="003860EB"/>
    <w:rsid w:val="00386B89"/>
    <w:rsid w:val="00386D93"/>
    <w:rsid w:val="00387712"/>
    <w:rsid w:val="00390BD0"/>
    <w:rsid w:val="003912F4"/>
    <w:rsid w:val="003915EB"/>
    <w:rsid w:val="00391BAA"/>
    <w:rsid w:val="00392319"/>
    <w:rsid w:val="003938FA"/>
    <w:rsid w:val="0039576A"/>
    <w:rsid w:val="00395E15"/>
    <w:rsid w:val="003A05E4"/>
    <w:rsid w:val="003A3582"/>
    <w:rsid w:val="003A4268"/>
    <w:rsid w:val="003A5DAE"/>
    <w:rsid w:val="003A64C1"/>
    <w:rsid w:val="003A66B1"/>
    <w:rsid w:val="003B4333"/>
    <w:rsid w:val="003B4667"/>
    <w:rsid w:val="003B6D2D"/>
    <w:rsid w:val="003B77B1"/>
    <w:rsid w:val="003C069E"/>
    <w:rsid w:val="003C0DB9"/>
    <w:rsid w:val="003C139F"/>
    <w:rsid w:val="003C19C2"/>
    <w:rsid w:val="003C2A53"/>
    <w:rsid w:val="003C3775"/>
    <w:rsid w:val="003C3C0F"/>
    <w:rsid w:val="003C50B1"/>
    <w:rsid w:val="003C5733"/>
    <w:rsid w:val="003C6EEB"/>
    <w:rsid w:val="003C70F9"/>
    <w:rsid w:val="003C75B0"/>
    <w:rsid w:val="003D0A59"/>
    <w:rsid w:val="003D0BFA"/>
    <w:rsid w:val="003D0E56"/>
    <w:rsid w:val="003D1585"/>
    <w:rsid w:val="003D2EB7"/>
    <w:rsid w:val="003D3736"/>
    <w:rsid w:val="003D5947"/>
    <w:rsid w:val="003D5ADA"/>
    <w:rsid w:val="003D5BD7"/>
    <w:rsid w:val="003D6C1C"/>
    <w:rsid w:val="003E13D4"/>
    <w:rsid w:val="003E1F33"/>
    <w:rsid w:val="003E4488"/>
    <w:rsid w:val="003E5851"/>
    <w:rsid w:val="003E6D6F"/>
    <w:rsid w:val="003F013A"/>
    <w:rsid w:val="003F1601"/>
    <w:rsid w:val="003F2968"/>
    <w:rsid w:val="003F3A0B"/>
    <w:rsid w:val="003F3C38"/>
    <w:rsid w:val="003F4478"/>
    <w:rsid w:val="003F50B4"/>
    <w:rsid w:val="003F62EF"/>
    <w:rsid w:val="003F65CA"/>
    <w:rsid w:val="003F6774"/>
    <w:rsid w:val="003F772C"/>
    <w:rsid w:val="00401A5B"/>
    <w:rsid w:val="00402721"/>
    <w:rsid w:val="00406965"/>
    <w:rsid w:val="00406B7D"/>
    <w:rsid w:val="00406BF0"/>
    <w:rsid w:val="0041185F"/>
    <w:rsid w:val="00411BE6"/>
    <w:rsid w:val="004120B8"/>
    <w:rsid w:val="00412D23"/>
    <w:rsid w:val="00412F55"/>
    <w:rsid w:val="004163F3"/>
    <w:rsid w:val="0041744B"/>
    <w:rsid w:val="00417796"/>
    <w:rsid w:val="00417F3F"/>
    <w:rsid w:val="00417F6F"/>
    <w:rsid w:val="0042007A"/>
    <w:rsid w:val="004200EF"/>
    <w:rsid w:val="004203F3"/>
    <w:rsid w:val="00420FD1"/>
    <w:rsid w:val="0042111A"/>
    <w:rsid w:val="00421F62"/>
    <w:rsid w:val="004224A6"/>
    <w:rsid w:val="0042258A"/>
    <w:rsid w:val="00424D3F"/>
    <w:rsid w:val="00424E8F"/>
    <w:rsid w:val="00426F07"/>
    <w:rsid w:val="0042716F"/>
    <w:rsid w:val="004278D1"/>
    <w:rsid w:val="00430963"/>
    <w:rsid w:val="00432373"/>
    <w:rsid w:val="00433188"/>
    <w:rsid w:val="004343CC"/>
    <w:rsid w:val="0043441A"/>
    <w:rsid w:val="0043443D"/>
    <w:rsid w:val="00434D23"/>
    <w:rsid w:val="00435745"/>
    <w:rsid w:val="00436D55"/>
    <w:rsid w:val="004415BE"/>
    <w:rsid w:val="00443D6A"/>
    <w:rsid w:val="00446E83"/>
    <w:rsid w:val="004472A2"/>
    <w:rsid w:val="00447996"/>
    <w:rsid w:val="00451759"/>
    <w:rsid w:val="00451836"/>
    <w:rsid w:val="0045384B"/>
    <w:rsid w:val="00455623"/>
    <w:rsid w:val="004600F3"/>
    <w:rsid w:val="00463947"/>
    <w:rsid w:val="00466C9C"/>
    <w:rsid w:val="00467CCA"/>
    <w:rsid w:val="00467E7A"/>
    <w:rsid w:val="004716BB"/>
    <w:rsid w:val="00471880"/>
    <w:rsid w:val="004728A1"/>
    <w:rsid w:val="00472BAA"/>
    <w:rsid w:val="0047359F"/>
    <w:rsid w:val="004747C8"/>
    <w:rsid w:val="00474967"/>
    <w:rsid w:val="00476041"/>
    <w:rsid w:val="0047645E"/>
    <w:rsid w:val="00477CC3"/>
    <w:rsid w:val="004811FF"/>
    <w:rsid w:val="00481FF2"/>
    <w:rsid w:val="0048270B"/>
    <w:rsid w:val="0048285F"/>
    <w:rsid w:val="0048312E"/>
    <w:rsid w:val="004835E6"/>
    <w:rsid w:val="00486FA7"/>
    <w:rsid w:val="00487722"/>
    <w:rsid w:val="0049003B"/>
    <w:rsid w:val="0049050A"/>
    <w:rsid w:val="00491119"/>
    <w:rsid w:val="00491A0A"/>
    <w:rsid w:val="0049223D"/>
    <w:rsid w:val="00494CC1"/>
    <w:rsid w:val="00495C13"/>
    <w:rsid w:val="00495FF4"/>
    <w:rsid w:val="00496719"/>
    <w:rsid w:val="00496C4C"/>
    <w:rsid w:val="004970CF"/>
    <w:rsid w:val="004A0946"/>
    <w:rsid w:val="004A0D86"/>
    <w:rsid w:val="004A2BA1"/>
    <w:rsid w:val="004A3685"/>
    <w:rsid w:val="004A51B5"/>
    <w:rsid w:val="004A52CD"/>
    <w:rsid w:val="004A6F77"/>
    <w:rsid w:val="004B0AD8"/>
    <w:rsid w:val="004B154C"/>
    <w:rsid w:val="004B1C2A"/>
    <w:rsid w:val="004B3187"/>
    <w:rsid w:val="004B533B"/>
    <w:rsid w:val="004B5EC0"/>
    <w:rsid w:val="004B69D3"/>
    <w:rsid w:val="004B71F3"/>
    <w:rsid w:val="004C089F"/>
    <w:rsid w:val="004C0998"/>
    <w:rsid w:val="004C0AE6"/>
    <w:rsid w:val="004C124D"/>
    <w:rsid w:val="004C39C1"/>
    <w:rsid w:val="004C5F63"/>
    <w:rsid w:val="004C6F3A"/>
    <w:rsid w:val="004C7A60"/>
    <w:rsid w:val="004D022E"/>
    <w:rsid w:val="004D17BC"/>
    <w:rsid w:val="004D3442"/>
    <w:rsid w:val="004D5985"/>
    <w:rsid w:val="004D5C5F"/>
    <w:rsid w:val="004D626E"/>
    <w:rsid w:val="004D6960"/>
    <w:rsid w:val="004D6DAA"/>
    <w:rsid w:val="004D794E"/>
    <w:rsid w:val="004D7D65"/>
    <w:rsid w:val="004E303A"/>
    <w:rsid w:val="004E3D90"/>
    <w:rsid w:val="004E494D"/>
    <w:rsid w:val="004E4CBA"/>
    <w:rsid w:val="004E5C03"/>
    <w:rsid w:val="004E7D72"/>
    <w:rsid w:val="004F0453"/>
    <w:rsid w:val="004F2C7B"/>
    <w:rsid w:val="004F2FC6"/>
    <w:rsid w:val="004F4784"/>
    <w:rsid w:val="004F5D65"/>
    <w:rsid w:val="004F7971"/>
    <w:rsid w:val="004F7A46"/>
    <w:rsid w:val="005020ED"/>
    <w:rsid w:val="00502D00"/>
    <w:rsid w:val="0050422F"/>
    <w:rsid w:val="00504426"/>
    <w:rsid w:val="005048BD"/>
    <w:rsid w:val="00505018"/>
    <w:rsid w:val="005058A0"/>
    <w:rsid w:val="00506FF9"/>
    <w:rsid w:val="00510608"/>
    <w:rsid w:val="005108C0"/>
    <w:rsid w:val="00512E9B"/>
    <w:rsid w:val="00514094"/>
    <w:rsid w:val="00515DF9"/>
    <w:rsid w:val="00515FE8"/>
    <w:rsid w:val="00517A50"/>
    <w:rsid w:val="005200F7"/>
    <w:rsid w:val="0052022E"/>
    <w:rsid w:val="00521680"/>
    <w:rsid w:val="00521E21"/>
    <w:rsid w:val="00523DD2"/>
    <w:rsid w:val="00523E41"/>
    <w:rsid w:val="0052557A"/>
    <w:rsid w:val="005260B4"/>
    <w:rsid w:val="0052744B"/>
    <w:rsid w:val="00527D45"/>
    <w:rsid w:val="00530280"/>
    <w:rsid w:val="005323E6"/>
    <w:rsid w:val="0053316C"/>
    <w:rsid w:val="00533209"/>
    <w:rsid w:val="00533A8C"/>
    <w:rsid w:val="00535F9A"/>
    <w:rsid w:val="00540D15"/>
    <w:rsid w:val="005424BA"/>
    <w:rsid w:val="00542B97"/>
    <w:rsid w:val="00544167"/>
    <w:rsid w:val="005443C6"/>
    <w:rsid w:val="00544C5E"/>
    <w:rsid w:val="00545339"/>
    <w:rsid w:val="005466EA"/>
    <w:rsid w:val="005472A8"/>
    <w:rsid w:val="00551B64"/>
    <w:rsid w:val="0055237D"/>
    <w:rsid w:val="00555576"/>
    <w:rsid w:val="00557349"/>
    <w:rsid w:val="0055795E"/>
    <w:rsid w:val="005607FF"/>
    <w:rsid w:val="00561550"/>
    <w:rsid w:val="0056667F"/>
    <w:rsid w:val="00566D3E"/>
    <w:rsid w:val="00567B96"/>
    <w:rsid w:val="00567C6C"/>
    <w:rsid w:val="00570927"/>
    <w:rsid w:val="00570F7D"/>
    <w:rsid w:val="0057164A"/>
    <w:rsid w:val="0057396F"/>
    <w:rsid w:val="00576E2B"/>
    <w:rsid w:val="005806DE"/>
    <w:rsid w:val="00582101"/>
    <w:rsid w:val="00583848"/>
    <w:rsid w:val="00583E5C"/>
    <w:rsid w:val="00583F07"/>
    <w:rsid w:val="00583FC9"/>
    <w:rsid w:val="00584B69"/>
    <w:rsid w:val="00584E43"/>
    <w:rsid w:val="0058507C"/>
    <w:rsid w:val="0058521E"/>
    <w:rsid w:val="00585F01"/>
    <w:rsid w:val="00585FFE"/>
    <w:rsid w:val="00586306"/>
    <w:rsid w:val="005870B3"/>
    <w:rsid w:val="00587D2E"/>
    <w:rsid w:val="005902DC"/>
    <w:rsid w:val="0059093C"/>
    <w:rsid w:val="00591D00"/>
    <w:rsid w:val="005922FF"/>
    <w:rsid w:val="0059457B"/>
    <w:rsid w:val="005947B4"/>
    <w:rsid w:val="00594B3B"/>
    <w:rsid w:val="0059538F"/>
    <w:rsid w:val="00595447"/>
    <w:rsid w:val="005977C0"/>
    <w:rsid w:val="005A317A"/>
    <w:rsid w:val="005A539B"/>
    <w:rsid w:val="005A560B"/>
    <w:rsid w:val="005A56B4"/>
    <w:rsid w:val="005A6D3F"/>
    <w:rsid w:val="005B03FC"/>
    <w:rsid w:val="005B0DCB"/>
    <w:rsid w:val="005B15F9"/>
    <w:rsid w:val="005B430B"/>
    <w:rsid w:val="005B55CA"/>
    <w:rsid w:val="005B72DB"/>
    <w:rsid w:val="005B7412"/>
    <w:rsid w:val="005C0057"/>
    <w:rsid w:val="005C2B02"/>
    <w:rsid w:val="005C5C56"/>
    <w:rsid w:val="005C6220"/>
    <w:rsid w:val="005C6C2D"/>
    <w:rsid w:val="005C7ABE"/>
    <w:rsid w:val="005D0A37"/>
    <w:rsid w:val="005D0A80"/>
    <w:rsid w:val="005D1218"/>
    <w:rsid w:val="005D16A2"/>
    <w:rsid w:val="005D2665"/>
    <w:rsid w:val="005D4161"/>
    <w:rsid w:val="005D7472"/>
    <w:rsid w:val="005E0EFB"/>
    <w:rsid w:val="005E119E"/>
    <w:rsid w:val="005E1B6D"/>
    <w:rsid w:val="005E2553"/>
    <w:rsid w:val="005E556A"/>
    <w:rsid w:val="005E56B7"/>
    <w:rsid w:val="005E5865"/>
    <w:rsid w:val="005E7ABE"/>
    <w:rsid w:val="005F2337"/>
    <w:rsid w:val="005F2EA5"/>
    <w:rsid w:val="005F3BC8"/>
    <w:rsid w:val="005F3D48"/>
    <w:rsid w:val="005F6AAA"/>
    <w:rsid w:val="005F7900"/>
    <w:rsid w:val="005F7922"/>
    <w:rsid w:val="006019B0"/>
    <w:rsid w:val="006019F5"/>
    <w:rsid w:val="00603202"/>
    <w:rsid w:val="0060473E"/>
    <w:rsid w:val="00606FE0"/>
    <w:rsid w:val="00607551"/>
    <w:rsid w:val="00610BBA"/>
    <w:rsid w:val="00611EF6"/>
    <w:rsid w:val="006129C3"/>
    <w:rsid w:val="00616030"/>
    <w:rsid w:val="00617668"/>
    <w:rsid w:val="00617AC1"/>
    <w:rsid w:val="00620903"/>
    <w:rsid w:val="00620F18"/>
    <w:rsid w:val="006220FF"/>
    <w:rsid w:val="006233D3"/>
    <w:rsid w:val="0062351D"/>
    <w:rsid w:val="00625577"/>
    <w:rsid w:val="00625E48"/>
    <w:rsid w:val="00627245"/>
    <w:rsid w:val="00627350"/>
    <w:rsid w:val="006276ED"/>
    <w:rsid w:val="00630340"/>
    <w:rsid w:val="00631355"/>
    <w:rsid w:val="00631C29"/>
    <w:rsid w:val="006322C7"/>
    <w:rsid w:val="00632E69"/>
    <w:rsid w:val="00633781"/>
    <w:rsid w:val="006355FD"/>
    <w:rsid w:val="00635F1B"/>
    <w:rsid w:val="00637792"/>
    <w:rsid w:val="0064000E"/>
    <w:rsid w:val="00641729"/>
    <w:rsid w:val="006421F2"/>
    <w:rsid w:val="00642FAD"/>
    <w:rsid w:val="00643840"/>
    <w:rsid w:val="006444A5"/>
    <w:rsid w:val="00644818"/>
    <w:rsid w:val="00645586"/>
    <w:rsid w:val="00647109"/>
    <w:rsid w:val="0065023D"/>
    <w:rsid w:val="00650281"/>
    <w:rsid w:val="00651369"/>
    <w:rsid w:val="00652193"/>
    <w:rsid w:val="006524A9"/>
    <w:rsid w:val="0065300C"/>
    <w:rsid w:val="00653395"/>
    <w:rsid w:val="006537E9"/>
    <w:rsid w:val="00653B94"/>
    <w:rsid w:val="0065405B"/>
    <w:rsid w:val="0065476D"/>
    <w:rsid w:val="00655BBB"/>
    <w:rsid w:val="00656552"/>
    <w:rsid w:val="006573A7"/>
    <w:rsid w:val="006604D0"/>
    <w:rsid w:val="006614AF"/>
    <w:rsid w:val="00662917"/>
    <w:rsid w:val="00665848"/>
    <w:rsid w:val="0067160D"/>
    <w:rsid w:val="0067259E"/>
    <w:rsid w:val="00673F6E"/>
    <w:rsid w:val="00674E24"/>
    <w:rsid w:val="00676607"/>
    <w:rsid w:val="00676959"/>
    <w:rsid w:val="006769C5"/>
    <w:rsid w:val="0067703F"/>
    <w:rsid w:val="00677EFD"/>
    <w:rsid w:val="0068174D"/>
    <w:rsid w:val="00683D40"/>
    <w:rsid w:val="00685329"/>
    <w:rsid w:val="0068567D"/>
    <w:rsid w:val="006863BD"/>
    <w:rsid w:val="0068691B"/>
    <w:rsid w:val="006871C1"/>
    <w:rsid w:val="00690352"/>
    <w:rsid w:val="00690753"/>
    <w:rsid w:val="00693D1E"/>
    <w:rsid w:val="00694FF5"/>
    <w:rsid w:val="00695332"/>
    <w:rsid w:val="00696208"/>
    <w:rsid w:val="00696F10"/>
    <w:rsid w:val="006A03A9"/>
    <w:rsid w:val="006A06AC"/>
    <w:rsid w:val="006A239C"/>
    <w:rsid w:val="006A374F"/>
    <w:rsid w:val="006A7FF8"/>
    <w:rsid w:val="006B0498"/>
    <w:rsid w:val="006B177B"/>
    <w:rsid w:val="006B281A"/>
    <w:rsid w:val="006B2CA8"/>
    <w:rsid w:val="006B39C9"/>
    <w:rsid w:val="006B3E30"/>
    <w:rsid w:val="006C0E82"/>
    <w:rsid w:val="006C117A"/>
    <w:rsid w:val="006C209D"/>
    <w:rsid w:val="006C287A"/>
    <w:rsid w:val="006C2D4F"/>
    <w:rsid w:val="006C2F3C"/>
    <w:rsid w:val="006C35C3"/>
    <w:rsid w:val="006C3620"/>
    <w:rsid w:val="006C366D"/>
    <w:rsid w:val="006C3C2C"/>
    <w:rsid w:val="006C69A8"/>
    <w:rsid w:val="006D07B9"/>
    <w:rsid w:val="006D3147"/>
    <w:rsid w:val="006D3716"/>
    <w:rsid w:val="006D6933"/>
    <w:rsid w:val="006D6A1A"/>
    <w:rsid w:val="006D6C53"/>
    <w:rsid w:val="006E0EEA"/>
    <w:rsid w:val="006E19EC"/>
    <w:rsid w:val="006E3A28"/>
    <w:rsid w:val="006E435E"/>
    <w:rsid w:val="006E490F"/>
    <w:rsid w:val="006E58F9"/>
    <w:rsid w:val="006E6769"/>
    <w:rsid w:val="006E70DB"/>
    <w:rsid w:val="006E7516"/>
    <w:rsid w:val="006E7E9B"/>
    <w:rsid w:val="006F0D00"/>
    <w:rsid w:val="006F3DC7"/>
    <w:rsid w:val="006F3F8B"/>
    <w:rsid w:val="006F4816"/>
    <w:rsid w:val="006F4C78"/>
    <w:rsid w:val="006F63B0"/>
    <w:rsid w:val="007002F4"/>
    <w:rsid w:val="007030F7"/>
    <w:rsid w:val="007047BF"/>
    <w:rsid w:val="00706089"/>
    <w:rsid w:val="007060DE"/>
    <w:rsid w:val="00706D08"/>
    <w:rsid w:val="00706D6D"/>
    <w:rsid w:val="00710384"/>
    <w:rsid w:val="007124D8"/>
    <w:rsid w:val="00712551"/>
    <w:rsid w:val="0071387C"/>
    <w:rsid w:val="0071437F"/>
    <w:rsid w:val="00715981"/>
    <w:rsid w:val="00715DFD"/>
    <w:rsid w:val="0071643B"/>
    <w:rsid w:val="00717468"/>
    <w:rsid w:val="00717479"/>
    <w:rsid w:val="00720CBE"/>
    <w:rsid w:val="00721C29"/>
    <w:rsid w:val="00722035"/>
    <w:rsid w:val="007221B6"/>
    <w:rsid w:val="00723DA3"/>
    <w:rsid w:val="00724EFC"/>
    <w:rsid w:val="00727186"/>
    <w:rsid w:val="00727CF7"/>
    <w:rsid w:val="00731B9F"/>
    <w:rsid w:val="00733679"/>
    <w:rsid w:val="00735B9F"/>
    <w:rsid w:val="00737608"/>
    <w:rsid w:val="00740DC5"/>
    <w:rsid w:val="00741E01"/>
    <w:rsid w:val="007424E0"/>
    <w:rsid w:val="00742A0B"/>
    <w:rsid w:val="00742B81"/>
    <w:rsid w:val="00743546"/>
    <w:rsid w:val="00745889"/>
    <w:rsid w:val="0075016B"/>
    <w:rsid w:val="0075025C"/>
    <w:rsid w:val="00754BCF"/>
    <w:rsid w:val="00755A63"/>
    <w:rsid w:val="00760197"/>
    <w:rsid w:val="00760640"/>
    <w:rsid w:val="00761343"/>
    <w:rsid w:val="00762F50"/>
    <w:rsid w:val="00763144"/>
    <w:rsid w:val="00763B3B"/>
    <w:rsid w:val="00764A13"/>
    <w:rsid w:val="00766297"/>
    <w:rsid w:val="00766EE2"/>
    <w:rsid w:val="00767609"/>
    <w:rsid w:val="00770CE2"/>
    <w:rsid w:val="00774A2A"/>
    <w:rsid w:val="00774E54"/>
    <w:rsid w:val="00775037"/>
    <w:rsid w:val="007752DF"/>
    <w:rsid w:val="00775E6C"/>
    <w:rsid w:val="00776BEE"/>
    <w:rsid w:val="00781EA0"/>
    <w:rsid w:val="00781FF5"/>
    <w:rsid w:val="00783620"/>
    <w:rsid w:val="00784455"/>
    <w:rsid w:val="00784EC4"/>
    <w:rsid w:val="0078569F"/>
    <w:rsid w:val="007859B5"/>
    <w:rsid w:val="00787942"/>
    <w:rsid w:val="007908B5"/>
    <w:rsid w:val="00790A12"/>
    <w:rsid w:val="00791CF8"/>
    <w:rsid w:val="00792102"/>
    <w:rsid w:val="007923B8"/>
    <w:rsid w:val="00792BD5"/>
    <w:rsid w:val="007939ED"/>
    <w:rsid w:val="00795238"/>
    <w:rsid w:val="007962D9"/>
    <w:rsid w:val="0079697D"/>
    <w:rsid w:val="007A061E"/>
    <w:rsid w:val="007A1DA9"/>
    <w:rsid w:val="007A3C6A"/>
    <w:rsid w:val="007A4E18"/>
    <w:rsid w:val="007A536E"/>
    <w:rsid w:val="007A54E1"/>
    <w:rsid w:val="007A58F6"/>
    <w:rsid w:val="007A7847"/>
    <w:rsid w:val="007B0E66"/>
    <w:rsid w:val="007B10CA"/>
    <w:rsid w:val="007B1E58"/>
    <w:rsid w:val="007B2701"/>
    <w:rsid w:val="007B4B7A"/>
    <w:rsid w:val="007B4B8A"/>
    <w:rsid w:val="007B5804"/>
    <w:rsid w:val="007B5899"/>
    <w:rsid w:val="007B5A5D"/>
    <w:rsid w:val="007B5B73"/>
    <w:rsid w:val="007B6D51"/>
    <w:rsid w:val="007B73FA"/>
    <w:rsid w:val="007B76DB"/>
    <w:rsid w:val="007C0C55"/>
    <w:rsid w:val="007C1C08"/>
    <w:rsid w:val="007C1D26"/>
    <w:rsid w:val="007C2A97"/>
    <w:rsid w:val="007C30EE"/>
    <w:rsid w:val="007C6A6F"/>
    <w:rsid w:val="007C6E5C"/>
    <w:rsid w:val="007D196B"/>
    <w:rsid w:val="007D1A91"/>
    <w:rsid w:val="007D550B"/>
    <w:rsid w:val="007D742A"/>
    <w:rsid w:val="007D7F42"/>
    <w:rsid w:val="007E0E5F"/>
    <w:rsid w:val="007E3891"/>
    <w:rsid w:val="007E3E58"/>
    <w:rsid w:val="007E5746"/>
    <w:rsid w:val="007F3EA6"/>
    <w:rsid w:val="007F40FA"/>
    <w:rsid w:val="007F68DD"/>
    <w:rsid w:val="007F6DC9"/>
    <w:rsid w:val="008007EA"/>
    <w:rsid w:val="00801F8F"/>
    <w:rsid w:val="008038C8"/>
    <w:rsid w:val="00804512"/>
    <w:rsid w:val="0080451B"/>
    <w:rsid w:val="00804770"/>
    <w:rsid w:val="008056C2"/>
    <w:rsid w:val="00807DFD"/>
    <w:rsid w:val="008113C6"/>
    <w:rsid w:val="008114C6"/>
    <w:rsid w:val="008123B1"/>
    <w:rsid w:val="00812DBC"/>
    <w:rsid w:val="008150EC"/>
    <w:rsid w:val="00815771"/>
    <w:rsid w:val="00816E2B"/>
    <w:rsid w:val="0081711D"/>
    <w:rsid w:val="008202B7"/>
    <w:rsid w:val="008228CB"/>
    <w:rsid w:val="00823337"/>
    <w:rsid w:val="0082371A"/>
    <w:rsid w:val="00823A83"/>
    <w:rsid w:val="00824110"/>
    <w:rsid w:val="00824D74"/>
    <w:rsid w:val="008250DC"/>
    <w:rsid w:val="008260F1"/>
    <w:rsid w:val="00827A09"/>
    <w:rsid w:val="008301F9"/>
    <w:rsid w:val="0083180D"/>
    <w:rsid w:val="00831D0B"/>
    <w:rsid w:val="00832932"/>
    <w:rsid w:val="00833446"/>
    <w:rsid w:val="00834E9B"/>
    <w:rsid w:val="0083531B"/>
    <w:rsid w:val="00835587"/>
    <w:rsid w:val="00835FFC"/>
    <w:rsid w:val="00837E69"/>
    <w:rsid w:val="0084003A"/>
    <w:rsid w:val="00840836"/>
    <w:rsid w:val="00841168"/>
    <w:rsid w:val="00842B02"/>
    <w:rsid w:val="008431D0"/>
    <w:rsid w:val="008442ED"/>
    <w:rsid w:val="00845289"/>
    <w:rsid w:val="00845E49"/>
    <w:rsid w:val="0084670B"/>
    <w:rsid w:val="00851E4F"/>
    <w:rsid w:val="008520B1"/>
    <w:rsid w:val="00853981"/>
    <w:rsid w:val="00853BB4"/>
    <w:rsid w:val="0085448B"/>
    <w:rsid w:val="0085768F"/>
    <w:rsid w:val="0086104A"/>
    <w:rsid w:val="00862DB0"/>
    <w:rsid w:val="0086561C"/>
    <w:rsid w:val="00867D35"/>
    <w:rsid w:val="00870037"/>
    <w:rsid w:val="0087028C"/>
    <w:rsid w:val="00870B60"/>
    <w:rsid w:val="00870D6A"/>
    <w:rsid w:val="00872AF8"/>
    <w:rsid w:val="0087579A"/>
    <w:rsid w:val="0087620A"/>
    <w:rsid w:val="00877C98"/>
    <w:rsid w:val="008802AE"/>
    <w:rsid w:val="00882B61"/>
    <w:rsid w:val="00883AF5"/>
    <w:rsid w:val="008843C5"/>
    <w:rsid w:val="00884E69"/>
    <w:rsid w:val="008858E8"/>
    <w:rsid w:val="00885D70"/>
    <w:rsid w:val="00886FE1"/>
    <w:rsid w:val="00891897"/>
    <w:rsid w:val="008921EC"/>
    <w:rsid w:val="00892CB1"/>
    <w:rsid w:val="008931EE"/>
    <w:rsid w:val="00895F58"/>
    <w:rsid w:val="00897B7C"/>
    <w:rsid w:val="008A1652"/>
    <w:rsid w:val="008A1BEF"/>
    <w:rsid w:val="008A22C2"/>
    <w:rsid w:val="008A2337"/>
    <w:rsid w:val="008A25C8"/>
    <w:rsid w:val="008A3C88"/>
    <w:rsid w:val="008B1222"/>
    <w:rsid w:val="008B1761"/>
    <w:rsid w:val="008B1A00"/>
    <w:rsid w:val="008B3192"/>
    <w:rsid w:val="008B3770"/>
    <w:rsid w:val="008B3B73"/>
    <w:rsid w:val="008B41D0"/>
    <w:rsid w:val="008B4ADA"/>
    <w:rsid w:val="008B57AE"/>
    <w:rsid w:val="008B61B9"/>
    <w:rsid w:val="008B743E"/>
    <w:rsid w:val="008B7629"/>
    <w:rsid w:val="008C1767"/>
    <w:rsid w:val="008C20BC"/>
    <w:rsid w:val="008C2920"/>
    <w:rsid w:val="008C2A88"/>
    <w:rsid w:val="008D2708"/>
    <w:rsid w:val="008D322D"/>
    <w:rsid w:val="008D367C"/>
    <w:rsid w:val="008D4581"/>
    <w:rsid w:val="008D4F78"/>
    <w:rsid w:val="008E1FCE"/>
    <w:rsid w:val="008E2962"/>
    <w:rsid w:val="008E419E"/>
    <w:rsid w:val="008E4B9C"/>
    <w:rsid w:val="008F0DCF"/>
    <w:rsid w:val="008F1369"/>
    <w:rsid w:val="008F1AA7"/>
    <w:rsid w:val="008F395F"/>
    <w:rsid w:val="008F3BF5"/>
    <w:rsid w:val="008F428E"/>
    <w:rsid w:val="008F46A3"/>
    <w:rsid w:val="008F4B3B"/>
    <w:rsid w:val="008F76C7"/>
    <w:rsid w:val="00900018"/>
    <w:rsid w:val="00900D73"/>
    <w:rsid w:val="009014F6"/>
    <w:rsid w:val="0090224F"/>
    <w:rsid w:val="009024EC"/>
    <w:rsid w:val="00902887"/>
    <w:rsid w:val="009028A5"/>
    <w:rsid w:val="0090423B"/>
    <w:rsid w:val="0090483C"/>
    <w:rsid w:val="00906150"/>
    <w:rsid w:val="009062EE"/>
    <w:rsid w:val="00906B48"/>
    <w:rsid w:val="00906E5F"/>
    <w:rsid w:val="00911D57"/>
    <w:rsid w:val="00912243"/>
    <w:rsid w:val="00912C82"/>
    <w:rsid w:val="00913846"/>
    <w:rsid w:val="00914661"/>
    <w:rsid w:val="009148CE"/>
    <w:rsid w:val="00915426"/>
    <w:rsid w:val="00916CDF"/>
    <w:rsid w:val="00920C91"/>
    <w:rsid w:val="0092111A"/>
    <w:rsid w:val="009217A1"/>
    <w:rsid w:val="00922071"/>
    <w:rsid w:val="009228E1"/>
    <w:rsid w:val="009274DA"/>
    <w:rsid w:val="00927917"/>
    <w:rsid w:val="00927DFB"/>
    <w:rsid w:val="00930D32"/>
    <w:rsid w:val="00931D2D"/>
    <w:rsid w:val="00931FCA"/>
    <w:rsid w:val="009321A8"/>
    <w:rsid w:val="00933BD3"/>
    <w:rsid w:val="00933ED5"/>
    <w:rsid w:val="0093570A"/>
    <w:rsid w:val="0093658E"/>
    <w:rsid w:val="00941A0A"/>
    <w:rsid w:val="0094328A"/>
    <w:rsid w:val="00943D00"/>
    <w:rsid w:val="00944A76"/>
    <w:rsid w:val="0094505F"/>
    <w:rsid w:val="009452AF"/>
    <w:rsid w:val="009457FD"/>
    <w:rsid w:val="00946CFF"/>
    <w:rsid w:val="009502CD"/>
    <w:rsid w:val="0095098F"/>
    <w:rsid w:val="00950DB1"/>
    <w:rsid w:val="00951455"/>
    <w:rsid w:val="009514C4"/>
    <w:rsid w:val="009514F7"/>
    <w:rsid w:val="009514F8"/>
    <w:rsid w:val="00952A0F"/>
    <w:rsid w:val="009532BE"/>
    <w:rsid w:val="009560F5"/>
    <w:rsid w:val="00956131"/>
    <w:rsid w:val="00956366"/>
    <w:rsid w:val="00956530"/>
    <w:rsid w:val="00957423"/>
    <w:rsid w:val="00960308"/>
    <w:rsid w:val="0096187D"/>
    <w:rsid w:val="009637B0"/>
    <w:rsid w:val="00964EF7"/>
    <w:rsid w:val="009714FE"/>
    <w:rsid w:val="0097225D"/>
    <w:rsid w:val="0097227D"/>
    <w:rsid w:val="009728FB"/>
    <w:rsid w:val="00973AD2"/>
    <w:rsid w:val="00975C48"/>
    <w:rsid w:val="00976C64"/>
    <w:rsid w:val="009770D4"/>
    <w:rsid w:val="00977BFA"/>
    <w:rsid w:val="00980B14"/>
    <w:rsid w:val="00982F16"/>
    <w:rsid w:val="00983620"/>
    <w:rsid w:val="009836CD"/>
    <w:rsid w:val="00983FFB"/>
    <w:rsid w:val="00985183"/>
    <w:rsid w:val="0098589B"/>
    <w:rsid w:val="00987A49"/>
    <w:rsid w:val="009904D0"/>
    <w:rsid w:val="00990D4E"/>
    <w:rsid w:val="00991523"/>
    <w:rsid w:val="00992451"/>
    <w:rsid w:val="00992B23"/>
    <w:rsid w:val="00992FC6"/>
    <w:rsid w:val="00993F2F"/>
    <w:rsid w:val="00995A4B"/>
    <w:rsid w:val="00995B9D"/>
    <w:rsid w:val="00995E95"/>
    <w:rsid w:val="00996433"/>
    <w:rsid w:val="009A03AC"/>
    <w:rsid w:val="009A0AAC"/>
    <w:rsid w:val="009A15FB"/>
    <w:rsid w:val="009A18EB"/>
    <w:rsid w:val="009A3C3B"/>
    <w:rsid w:val="009A6089"/>
    <w:rsid w:val="009A648A"/>
    <w:rsid w:val="009B069D"/>
    <w:rsid w:val="009B0BD5"/>
    <w:rsid w:val="009B1720"/>
    <w:rsid w:val="009B17E8"/>
    <w:rsid w:val="009B2AD9"/>
    <w:rsid w:val="009B45F1"/>
    <w:rsid w:val="009B50DA"/>
    <w:rsid w:val="009C37DB"/>
    <w:rsid w:val="009C50DE"/>
    <w:rsid w:val="009C63BF"/>
    <w:rsid w:val="009D2366"/>
    <w:rsid w:val="009D3531"/>
    <w:rsid w:val="009D383D"/>
    <w:rsid w:val="009D5F4D"/>
    <w:rsid w:val="009D653F"/>
    <w:rsid w:val="009D7546"/>
    <w:rsid w:val="009E07A2"/>
    <w:rsid w:val="009E1574"/>
    <w:rsid w:val="009E1CCC"/>
    <w:rsid w:val="009E276F"/>
    <w:rsid w:val="009E2FFD"/>
    <w:rsid w:val="009E30F9"/>
    <w:rsid w:val="009E4033"/>
    <w:rsid w:val="009E480D"/>
    <w:rsid w:val="009F22A6"/>
    <w:rsid w:val="009F24ED"/>
    <w:rsid w:val="009F3B1C"/>
    <w:rsid w:val="009F402C"/>
    <w:rsid w:val="009F4094"/>
    <w:rsid w:val="009F41E6"/>
    <w:rsid w:val="009F6059"/>
    <w:rsid w:val="009F660F"/>
    <w:rsid w:val="009F6705"/>
    <w:rsid w:val="009F6A00"/>
    <w:rsid w:val="00A016CA"/>
    <w:rsid w:val="00A01F4F"/>
    <w:rsid w:val="00A03713"/>
    <w:rsid w:val="00A0377E"/>
    <w:rsid w:val="00A05949"/>
    <w:rsid w:val="00A0695F"/>
    <w:rsid w:val="00A07C41"/>
    <w:rsid w:val="00A102D7"/>
    <w:rsid w:val="00A10369"/>
    <w:rsid w:val="00A10D63"/>
    <w:rsid w:val="00A114BD"/>
    <w:rsid w:val="00A12767"/>
    <w:rsid w:val="00A12C61"/>
    <w:rsid w:val="00A13F4D"/>
    <w:rsid w:val="00A14B37"/>
    <w:rsid w:val="00A15B3B"/>
    <w:rsid w:val="00A15CEE"/>
    <w:rsid w:val="00A16557"/>
    <w:rsid w:val="00A1695C"/>
    <w:rsid w:val="00A17120"/>
    <w:rsid w:val="00A17169"/>
    <w:rsid w:val="00A2096F"/>
    <w:rsid w:val="00A20DF2"/>
    <w:rsid w:val="00A224C7"/>
    <w:rsid w:val="00A226CE"/>
    <w:rsid w:val="00A23AD8"/>
    <w:rsid w:val="00A23DB9"/>
    <w:rsid w:val="00A240B8"/>
    <w:rsid w:val="00A24789"/>
    <w:rsid w:val="00A2652A"/>
    <w:rsid w:val="00A33397"/>
    <w:rsid w:val="00A37107"/>
    <w:rsid w:val="00A41458"/>
    <w:rsid w:val="00A420ED"/>
    <w:rsid w:val="00A42B46"/>
    <w:rsid w:val="00A44D81"/>
    <w:rsid w:val="00A45E5B"/>
    <w:rsid w:val="00A47713"/>
    <w:rsid w:val="00A5015B"/>
    <w:rsid w:val="00A50437"/>
    <w:rsid w:val="00A5109B"/>
    <w:rsid w:val="00A52760"/>
    <w:rsid w:val="00A52EB1"/>
    <w:rsid w:val="00A52F3A"/>
    <w:rsid w:val="00A53F8E"/>
    <w:rsid w:val="00A550F6"/>
    <w:rsid w:val="00A57926"/>
    <w:rsid w:val="00A60FE9"/>
    <w:rsid w:val="00A62E0F"/>
    <w:rsid w:val="00A652F8"/>
    <w:rsid w:val="00A65714"/>
    <w:rsid w:val="00A67C95"/>
    <w:rsid w:val="00A70D2E"/>
    <w:rsid w:val="00A70DE8"/>
    <w:rsid w:val="00A712DD"/>
    <w:rsid w:val="00A71B90"/>
    <w:rsid w:val="00A71D2E"/>
    <w:rsid w:val="00A73FB2"/>
    <w:rsid w:val="00A74FBA"/>
    <w:rsid w:val="00A81217"/>
    <w:rsid w:val="00A832C8"/>
    <w:rsid w:val="00A841CC"/>
    <w:rsid w:val="00A84B46"/>
    <w:rsid w:val="00A862AD"/>
    <w:rsid w:val="00A87BB5"/>
    <w:rsid w:val="00A87FD2"/>
    <w:rsid w:val="00A93328"/>
    <w:rsid w:val="00A938D1"/>
    <w:rsid w:val="00A970D7"/>
    <w:rsid w:val="00A973B8"/>
    <w:rsid w:val="00A978B0"/>
    <w:rsid w:val="00A97C0A"/>
    <w:rsid w:val="00A97C7A"/>
    <w:rsid w:val="00AA08EE"/>
    <w:rsid w:val="00AA09D7"/>
    <w:rsid w:val="00AA428E"/>
    <w:rsid w:val="00AA7245"/>
    <w:rsid w:val="00AB0C81"/>
    <w:rsid w:val="00AB135F"/>
    <w:rsid w:val="00AB18A7"/>
    <w:rsid w:val="00AB2E68"/>
    <w:rsid w:val="00AB377C"/>
    <w:rsid w:val="00AB442C"/>
    <w:rsid w:val="00AB54FD"/>
    <w:rsid w:val="00AB6EA1"/>
    <w:rsid w:val="00AC0493"/>
    <w:rsid w:val="00AC096B"/>
    <w:rsid w:val="00AC11B5"/>
    <w:rsid w:val="00AC18B4"/>
    <w:rsid w:val="00AC1D10"/>
    <w:rsid w:val="00AC23CC"/>
    <w:rsid w:val="00AC26FB"/>
    <w:rsid w:val="00AC2E37"/>
    <w:rsid w:val="00AC3E6F"/>
    <w:rsid w:val="00AC547C"/>
    <w:rsid w:val="00AC5F8A"/>
    <w:rsid w:val="00AC6FD5"/>
    <w:rsid w:val="00AC7163"/>
    <w:rsid w:val="00AC757E"/>
    <w:rsid w:val="00AD039A"/>
    <w:rsid w:val="00AD14C0"/>
    <w:rsid w:val="00AD17AB"/>
    <w:rsid w:val="00AD2ECF"/>
    <w:rsid w:val="00AD390F"/>
    <w:rsid w:val="00AD3D7C"/>
    <w:rsid w:val="00AD46C4"/>
    <w:rsid w:val="00AD4FF0"/>
    <w:rsid w:val="00AD620C"/>
    <w:rsid w:val="00AD62E8"/>
    <w:rsid w:val="00AE000F"/>
    <w:rsid w:val="00AE0EDD"/>
    <w:rsid w:val="00AE256A"/>
    <w:rsid w:val="00AE374F"/>
    <w:rsid w:val="00AE37D7"/>
    <w:rsid w:val="00AE37E1"/>
    <w:rsid w:val="00AE3CFD"/>
    <w:rsid w:val="00AE3F1C"/>
    <w:rsid w:val="00AE407E"/>
    <w:rsid w:val="00AE4299"/>
    <w:rsid w:val="00AE4728"/>
    <w:rsid w:val="00AE6594"/>
    <w:rsid w:val="00AF0062"/>
    <w:rsid w:val="00AF03E5"/>
    <w:rsid w:val="00AF0847"/>
    <w:rsid w:val="00AF08AE"/>
    <w:rsid w:val="00AF24E4"/>
    <w:rsid w:val="00AF2E2A"/>
    <w:rsid w:val="00AF3542"/>
    <w:rsid w:val="00AF46E5"/>
    <w:rsid w:val="00AF4EDA"/>
    <w:rsid w:val="00AF5D1F"/>
    <w:rsid w:val="00AF646D"/>
    <w:rsid w:val="00AF6733"/>
    <w:rsid w:val="00AF6AB5"/>
    <w:rsid w:val="00AF7026"/>
    <w:rsid w:val="00AF77D5"/>
    <w:rsid w:val="00AF7C60"/>
    <w:rsid w:val="00B005E5"/>
    <w:rsid w:val="00B0079E"/>
    <w:rsid w:val="00B02E84"/>
    <w:rsid w:val="00B03FA4"/>
    <w:rsid w:val="00B04679"/>
    <w:rsid w:val="00B0467F"/>
    <w:rsid w:val="00B049D7"/>
    <w:rsid w:val="00B052C4"/>
    <w:rsid w:val="00B0557E"/>
    <w:rsid w:val="00B074FA"/>
    <w:rsid w:val="00B075EB"/>
    <w:rsid w:val="00B07862"/>
    <w:rsid w:val="00B1025E"/>
    <w:rsid w:val="00B10AE7"/>
    <w:rsid w:val="00B11512"/>
    <w:rsid w:val="00B11929"/>
    <w:rsid w:val="00B12B6D"/>
    <w:rsid w:val="00B13B0A"/>
    <w:rsid w:val="00B14303"/>
    <w:rsid w:val="00B143AB"/>
    <w:rsid w:val="00B16BDC"/>
    <w:rsid w:val="00B21038"/>
    <w:rsid w:val="00B22E0F"/>
    <w:rsid w:val="00B2360B"/>
    <w:rsid w:val="00B2379C"/>
    <w:rsid w:val="00B24B7A"/>
    <w:rsid w:val="00B263AB"/>
    <w:rsid w:val="00B26C71"/>
    <w:rsid w:val="00B2757C"/>
    <w:rsid w:val="00B27649"/>
    <w:rsid w:val="00B27C2E"/>
    <w:rsid w:val="00B30057"/>
    <w:rsid w:val="00B308D1"/>
    <w:rsid w:val="00B3176A"/>
    <w:rsid w:val="00B31E52"/>
    <w:rsid w:val="00B32E23"/>
    <w:rsid w:val="00B33064"/>
    <w:rsid w:val="00B3426D"/>
    <w:rsid w:val="00B35822"/>
    <w:rsid w:val="00B35EF4"/>
    <w:rsid w:val="00B37EF9"/>
    <w:rsid w:val="00B42597"/>
    <w:rsid w:val="00B4368A"/>
    <w:rsid w:val="00B43BA6"/>
    <w:rsid w:val="00B4409E"/>
    <w:rsid w:val="00B458E5"/>
    <w:rsid w:val="00B4624E"/>
    <w:rsid w:val="00B47A29"/>
    <w:rsid w:val="00B51114"/>
    <w:rsid w:val="00B51626"/>
    <w:rsid w:val="00B53B63"/>
    <w:rsid w:val="00B54E14"/>
    <w:rsid w:val="00B55642"/>
    <w:rsid w:val="00B556CF"/>
    <w:rsid w:val="00B55C29"/>
    <w:rsid w:val="00B5633A"/>
    <w:rsid w:val="00B61564"/>
    <w:rsid w:val="00B61F58"/>
    <w:rsid w:val="00B62104"/>
    <w:rsid w:val="00B6300A"/>
    <w:rsid w:val="00B63441"/>
    <w:rsid w:val="00B63496"/>
    <w:rsid w:val="00B64208"/>
    <w:rsid w:val="00B6533A"/>
    <w:rsid w:val="00B66592"/>
    <w:rsid w:val="00B667F5"/>
    <w:rsid w:val="00B66825"/>
    <w:rsid w:val="00B6697D"/>
    <w:rsid w:val="00B66BE4"/>
    <w:rsid w:val="00B71762"/>
    <w:rsid w:val="00B7302F"/>
    <w:rsid w:val="00B737F9"/>
    <w:rsid w:val="00B73FBA"/>
    <w:rsid w:val="00B7534B"/>
    <w:rsid w:val="00B75939"/>
    <w:rsid w:val="00B76585"/>
    <w:rsid w:val="00B76CAC"/>
    <w:rsid w:val="00B8032E"/>
    <w:rsid w:val="00B81CCF"/>
    <w:rsid w:val="00B81D9D"/>
    <w:rsid w:val="00B82EB9"/>
    <w:rsid w:val="00B838A9"/>
    <w:rsid w:val="00B842F8"/>
    <w:rsid w:val="00B90771"/>
    <w:rsid w:val="00B92381"/>
    <w:rsid w:val="00B92FDC"/>
    <w:rsid w:val="00B92FFB"/>
    <w:rsid w:val="00B94C3F"/>
    <w:rsid w:val="00B94CF5"/>
    <w:rsid w:val="00B95CB3"/>
    <w:rsid w:val="00BA0CAF"/>
    <w:rsid w:val="00BA1BB5"/>
    <w:rsid w:val="00BA2752"/>
    <w:rsid w:val="00BA2EA6"/>
    <w:rsid w:val="00BA369C"/>
    <w:rsid w:val="00BA3A17"/>
    <w:rsid w:val="00BA4E2A"/>
    <w:rsid w:val="00BA633A"/>
    <w:rsid w:val="00BA67C3"/>
    <w:rsid w:val="00BA6EE0"/>
    <w:rsid w:val="00BA7991"/>
    <w:rsid w:val="00BB0BE0"/>
    <w:rsid w:val="00BB203C"/>
    <w:rsid w:val="00BB2067"/>
    <w:rsid w:val="00BB3D57"/>
    <w:rsid w:val="00BB4AFD"/>
    <w:rsid w:val="00BB4BF1"/>
    <w:rsid w:val="00BB6A60"/>
    <w:rsid w:val="00BB793B"/>
    <w:rsid w:val="00BC1B55"/>
    <w:rsid w:val="00BC25C3"/>
    <w:rsid w:val="00BC47C3"/>
    <w:rsid w:val="00BC53B6"/>
    <w:rsid w:val="00BC5495"/>
    <w:rsid w:val="00BC69FA"/>
    <w:rsid w:val="00BC711B"/>
    <w:rsid w:val="00BC75D2"/>
    <w:rsid w:val="00BC79A6"/>
    <w:rsid w:val="00BD0349"/>
    <w:rsid w:val="00BD17F4"/>
    <w:rsid w:val="00BD209C"/>
    <w:rsid w:val="00BD3201"/>
    <w:rsid w:val="00BD50C7"/>
    <w:rsid w:val="00BD61A6"/>
    <w:rsid w:val="00BD77FF"/>
    <w:rsid w:val="00BE08D6"/>
    <w:rsid w:val="00BE2B0D"/>
    <w:rsid w:val="00BE374F"/>
    <w:rsid w:val="00BE3EE7"/>
    <w:rsid w:val="00BE4246"/>
    <w:rsid w:val="00BE4744"/>
    <w:rsid w:val="00BE4D63"/>
    <w:rsid w:val="00BE6251"/>
    <w:rsid w:val="00BF2BBD"/>
    <w:rsid w:val="00BF2CE7"/>
    <w:rsid w:val="00BF3EC4"/>
    <w:rsid w:val="00BF56B4"/>
    <w:rsid w:val="00BF6C30"/>
    <w:rsid w:val="00BF794D"/>
    <w:rsid w:val="00C00111"/>
    <w:rsid w:val="00C00C40"/>
    <w:rsid w:val="00C01D39"/>
    <w:rsid w:val="00C0529C"/>
    <w:rsid w:val="00C05FB8"/>
    <w:rsid w:val="00C07C1A"/>
    <w:rsid w:val="00C07E05"/>
    <w:rsid w:val="00C108F3"/>
    <w:rsid w:val="00C129B1"/>
    <w:rsid w:val="00C12AD4"/>
    <w:rsid w:val="00C13481"/>
    <w:rsid w:val="00C134A4"/>
    <w:rsid w:val="00C13AAD"/>
    <w:rsid w:val="00C142BE"/>
    <w:rsid w:val="00C208E0"/>
    <w:rsid w:val="00C20BB2"/>
    <w:rsid w:val="00C22020"/>
    <w:rsid w:val="00C224DF"/>
    <w:rsid w:val="00C22AE6"/>
    <w:rsid w:val="00C241BB"/>
    <w:rsid w:val="00C25060"/>
    <w:rsid w:val="00C25C6D"/>
    <w:rsid w:val="00C270D2"/>
    <w:rsid w:val="00C308F7"/>
    <w:rsid w:val="00C315B6"/>
    <w:rsid w:val="00C31996"/>
    <w:rsid w:val="00C329A9"/>
    <w:rsid w:val="00C35A01"/>
    <w:rsid w:val="00C371E8"/>
    <w:rsid w:val="00C41089"/>
    <w:rsid w:val="00C410D6"/>
    <w:rsid w:val="00C43B8F"/>
    <w:rsid w:val="00C43E0E"/>
    <w:rsid w:val="00C44408"/>
    <w:rsid w:val="00C4570E"/>
    <w:rsid w:val="00C45737"/>
    <w:rsid w:val="00C50E5D"/>
    <w:rsid w:val="00C50FF3"/>
    <w:rsid w:val="00C51507"/>
    <w:rsid w:val="00C519DF"/>
    <w:rsid w:val="00C51C85"/>
    <w:rsid w:val="00C51D08"/>
    <w:rsid w:val="00C52281"/>
    <w:rsid w:val="00C52307"/>
    <w:rsid w:val="00C52A74"/>
    <w:rsid w:val="00C55221"/>
    <w:rsid w:val="00C55B58"/>
    <w:rsid w:val="00C57B50"/>
    <w:rsid w:val="00C57BDC"/>
    <w:rsid w:val="00C602EE"/>
    <w:rsid w:val="00C6178C"/>
    <w:rsid w:val="00C62931"/>
    <w:rsid w:val="00C634E5"/>
    <w:rsid w:val="00C673B4"/>
    <w:rsid w:val="00C67626"/>
    <w:rsid w:val="00C701EB"/>
    <w:rsid w:val="00C72329"/>
    <w:rsid w:val="00C73556"/>
    <w:rsid w:val="00C741E8"/>
    <w:rsid w:val="00C74296"/>
    <w:rsid w:val="00C75EC1"/>
    <w:rsid w:val="00C815DB"/>
    <w:rsid w:val="00C830A4"/>
    <w:rsid w:val="00C84948"/>
    <w:rsid w:val="00C84AF6"/>
    <w:rsid w:val="00C875C0"/>
    <w:rsid w:val="00C87A72"/>
    <w:rsid w:val="00C87C3C"/>
    <w:rsid w:val="00C87E47"/>
    <w:rsid w:val="00C904DE"/>
    <w:rsid w:val="00C90B0D"/>
    <w:rsid w:val="00C91CC9"/>
    <w:rsid w:val="00C926EF"/>
    <w:rsid w:val="00C93B0C"/>
    <w:rsid w:val="00C945CB"/>
    <w:rsid w:val="00C948DD"/>
    <w:rsid w:val="00C95D35"/>
    <w:rsid w:val="00CA005D"/>
    <w:rsid w:val="00CA0BDA"/>
    <w:rsid w:val="00CA0F15"/>
    <w:rsid w:val="00CA189C"/>
    <w:rsid w:val="00CA287B"/>
    <w:rsid w:val="00CA3A35"/>
    <w:rsid w:val="00CA5B82"/>
    <w:rsid w:val="00CA6165"/>
    <w:rsid w:val="00CA673A"/>
    <w:rsid w:val="00CA6A5D"/>
    <w:rsid w:val="00CB0F29"/>
    <w:rsid w:val="00CB357F"/>
    <w:rsid w:val="00CB43D3"/>
    <w:rsid w:val="00CB604D"/>
    <w:rsid w:val="00CB761E"/>
    <w:rsid w:val="00CB7A0D"/>
    <w:rsid w:val="00CC21D3"/>
    <w:rsid w:val="00CC3BE7"/>
    <w:rsid w:val="00CC4B9A"/>
    <w:rsid w:val="00CC5280"/>
    <w:rsid w:val="00CD1E2E"/>
    <w:rsid w:val="00CD4216"/>
    <w:rsid w:val="00CD46BD"/>
    <w:rsid w:val="00CD5F28"/>
    <w:rsid w:val="00CD656E"/>
    <w:rsid w:val="00CD6783"/>
    <w:rsid w:val="00CD67B7"/>
    <w:rsid w:val="00CD7E45"/>
    <w:rsid w:val="00CE13DF"/>
    <w:rsid w:val="00CE198B"/>
    <w:rsid w:val="00CE3B7A"/>
    <w:rsid w:val="00CE6D2A"/>
    <w:rsid w:val="00CE7BDB"/>
    <w:rsid w:val="00CF1640"/>
    <w:rsid w:val="00CF19BB"/>
    <w:rsid w:val="00CF2C52"/>
    <w:rsid w:val="00CF4D2C"/>
    <w:rsid w:val="00CF7303"/>
    <w:rsid w:val="00D01F87"/>
    <w:rsid w:val="00D020C6"/>
    <w:rsid w:val="00D027F8"/>
    <w:rsid w:val="00D04BB9"/>
    <w:rsid w:val="00D05ABC"/>
    <w:rsid w:val="00D07EE5"/>
    <w:rsid w:val="00D107D9"/>
    <w:rsid w:val="00D110FC"/>
    <w:rsid w:val="00D11926"/>
    <w:rsid w:val="00D1259D"/>
    <w:rsid w:val="00D1292B"/>
    <w:rsid w:val="00D12BCE"/>
    <w:rsid w:val="00D144CF"/>
    <w:rsid w:val="00D152FA"/>
    <w:rsid w:val="00D16285"/>
    <w:rsid w:val="00D1632D"/>
    <w:rsid w:val="00D170DD"/>
    <w:rsid w:val="00D17432"/>
    <w:rsid w:val="00D17D69"/>
    <w:rsid w:val="00D20539"/>
    <w:rsid w:val="00D20566"/>
    <w:rsid w:val="00D21C76"/>
    <w:rsid w:val="00D22702"/>
    <w:rsid w:val="00D22E22"/>
    <w:rsid w:val="00D233DA"/>
    <w:rsid w:val="00D2394A"/>
    <w:rsid w:val="00D245B6"/>
    <w:rsid w:val="00D263DD"/>
    <w:rsid w:val="00D31D28"/>
    <w:rsid w:val="00D33AB2"/>
    <w:rsid w:val="00D342B6"/>
    <w:rsid w:val="00D3765B"/>
    <w:rsid w:val="00D37B7F"/>
    <w:rsid w:val="00D40B7E"/>
    <w:rsid w:val="00D419F9"/>
    <w:rsid w:val="00D4267B"/>
    <w:rsid w:val="00D436A1"/>
    <w:rsid w:val="00D441C5"/>
    <w:rsid w:val="00D45A74"/>
    <w:rsid w:val="00D45C60"/>
    <w:rsid w:val="00D46904"/>
    <w:rsid w:val="00D46B43"/>
    <w:rsid w:val="00D46BDF"/>
    <w:rsid w:val="00D47164"/>
    <w:rsid w:val="00D47A58"/>
    <w:rsid w:val="00D509E5"/>
    <w:rsid w:val="00D50EB3"/>
    <w:rsid w:val="00D55403"/>
    <w:rsid w:val="00D56C8B"/>
    <w:rsid w:val="00D5783B"/>
    <w:rsid w:val="00D6058B"/>
    <w:rsid w:val="00D60739"/>
    <w:rsid w:val="00D621C8"/>
    <w:rsid w:val="00D624AA"/>
    <w:rsid w:val="00D62D9D"/>
    <w:rsid w:val="00D66512"/>
    <w:rsid w:val="00D670F6"/>
    <w:rsid w:val="00D67ECA"/>
    <w:rsid w:val="00D709DA"/>
    <w:rsid w:val="00D7482F"/>
    <w:rsid w:val="00D7787D"/>
    <w:rsid w:val="00D808ED"/>
    <w:rsid w:val="00D80D9F"/>
    <w:rsid w:val="00D81EC7"/>
    <w:rsid w:val="00D82043"/>
    <w:rsid w:val="00D83935"/>
    <w:rsid w:val="00D846B6"/>
    <w:rsid w:val="00D84FB9"/>
    <w:rsid w:val="00D86226"/>
    <w:rsid w:val="00D86A6B"/>
    <w:rsid w:val="00D92872"/>
    <w:rsid w:val="00D9523F"/>
    <w:rsid w:val="00D9689D"/>
    <w:rsid w:val="00D974EA"/>
    <w:rsid w:val="00DA0CE0"/>
    <w:rsid w:val="00DA137D"/>
    <w:rsid w:val="00DA24AC"/>
    <w:rsid w:val="00DA2871"/>
    <w:rsid w:val="00DA31BD"/>
    <w:rsid w:val="00DA32B6"/>
    <w:rsid w:val="00DA4A28"/>
    <w:rsid w:val="00DA591D"/>
    <w:rsid w:val="00DA689C"/>
    <w:rsid w:val="00DA6BFD"/>
    <w:rsid w:val="00DA6C2E"/>
    <w:rsid w:val="00DA7B6E"/>
    <w:rsid w:val="00DB1296"/>
    <w:rsid w:val="00DB1FF5"/>
    <w:rsid w:val="00DB22F2"/>
    <w:rsid w:val="00DB25EC"/>
    <w:rsid w:val="00DB4020"/>
    <w:rsid w:val="00DB4689"/>
    <w:rsid w:val="00DB5B77"/>
    <w:rsid w:val="00DB60DD"/>
    <w:rsid w:val="00DB6B31"/>
    <w:rsid w:val="00DB781D"/>
    <w:rsid w:val="00DB7F6C"/>
    <w:rsid w:val="00DC1B4B"/>
    <w:rsid w:val="00DC1D31"/>
    <w:rsid w:val="00DC3676"/>
    <w:rsid w:val="00DC47B3"/>
    <w:rsid w:val="00DC73F0"/>
    <w:rsid w:val="00DC76D7"/>
    <w:rsid w:val="00DD1079"/>
    <w:rsid w:val="00DD24CE"/>
    <w:rsid w:val="00DD2957"/>
    <w:rsid w:val="00DD2BE0"/>
    <w:rsid w:val="00DD2E27"/>
    <w:rsid w:val="00DD2E34"/>
    <w:rsid w:val="00DD398A"/>
    <w:rsid w:val="00DD6673"/>
    <w:rsid w:val="00DD6A09"/>
    <w:rsid w:val="00DE2902"/>
    <w:rsid w:val="00DE4A27"/>
    <w:rsid w:val="00DE55D4"/>
    <w:rsid w:val="00DE6E94"/>
    <w:rsid w:val="00DF105D"/>
    <w:rsid w:val="00DF4B72"/>
    <w:rsid w:val="00DF7B11"/>
    <w:rsid w:val="00E00682"/>
    <w:rsid w:val="00E009CC"/>
    <w:rsid w:val="00E02660"/>
    <w:rsid w:val="00E02D33"/>
    <w:rsid w:val="00E0475E"/>
    <w:rsid w:val="00E05272"/>
    <w:rsid w:val="00E10586"/>
    <w:rsid w:val="00E10CAC"/>
    <w:rsid w:val="00E11C80"/>
    <w:rsid w:val="00E11F14"/>
    <w:rsid w:val="00E129E0"/>
    <w:rsid w:val="00E12CC4"/>
    <w:rsid w:val="00E13677"/>
    <w:rsid w:val="00E1565E"/>
    <w:rsid w:val="00E15FBF"/>
    <w:rsid w:val="00E16D3D"/>
    <w:rsid w:val="00E2012E"/>
    <w:rsid w:val="00E204A6"/>
    <w:rsid w:val="00E208CC"/>
    <w:rsid w:val="00E20F0C"/>
    <w:rsid w:val="00E21309"/>
    <w:rsid w:val="00E21768"/>
    <w:rsid w:val="00E21B52"/>
    <w:rsid w:val="00E224B9"/>
    <w:rsid w:val="00E22630"/>
    <w:rsid w:val="00E24903"/>
    <w:rsid w:val="00E3333D"/>
    <w:rsid w:val="00E337FB"/>
    <w:rsid w:val="00E3455C"/>
    <w:rsid w:val="00E34859"/>
    <w:rsid w:val="00E34E12"/>
    <w:rsid w:val="00E3539D"/>
    <w:rsid w:val="00E35F02"/>
    <w:rsid w:val="00E374BE"/>
    <w:rsid w:val="00E37773"/>
    <w:rsid w:val="00E42455"/>
    <w:rsid w:val="00E460CC"/>
    <w:rsid w:val="00E4676B"/>
    <w:rsid w:val="00E46F16"/>
    <w:rsid w:val="00E47A91"/>
    <w:rsid w:val="00E5211A"/>
    <w:rsid w:val="00E541BB"/>
    <w:rsid w:val="00E54A39"/>
    <w:rsid w:val="00E5526B"/>
    <w:rsid w:val="00E55357"/>
    <w:rsid w:val="00E55FD2"/>
    <w:rsid w:val="00E56A77"/>
    <w:rsid w:val="00E56D62"/>
    <w:rsid w:val="00E56FC9"/>
    <w:rsid w:val="00E615B8"/>
    <w:rsid w:val="00E61DCE"/>
    <w:rsid w:val="00E63083"/>
    <w:rsid w:val="00E63230"/>
    <w:rsid w:val="00E658C3"/>
    <w:rsid w:val="00E6668D"/>
    <w:rsid w:val="00E66FDE"/>
    <w:rsid w:val="00E74128"/>
    <w:rsid w:val="00E74DF2"/>
    <w:rsid w:val="00E7507A"/>
    <w:rsid w:val="00E75092"/>
    <w:rsid w:val="00E7578A"/>
    <w:rsid w:val="00E81899"/>
    <w:rsid w:val="00E81CC2"/>
    <w:rsid w:val="00E82843"/>
    <w:rsid w:val="00E87D7F"/>
    <w:rsid w:val="00E90006"/>
    <w:rsid w:val="00E90298"/>
    <w:rsid w:val="00E909E5"/>
    <w:rsid w:val="00E91929"/>
    <w:rsid w:val="00E93198"/>
    <w:rsid w:val="00E963B5"/>
    <w:rsid w:val="00E97A7D"/>
    <w:rsid w:val="00E97B2D"/>
    <w:rsid w:val="00EA01D6"/>
    <w:rsid w:val="00EA080F"/>
    <w:rsid w:val="00EA084D"/>
    <w:rsid w:val="00EA2144"/>
    <w:rsid w:val="00EA278D"/>
    <w:rsid w:val="00EA3D83"/>
    <w:rsid w:val="00EA4667"/>
    <w:rsid w:val="00EA5992"/>
    <w:rsid w:val="00EA73D7"/>
    <w:rsid w:val="00EA79ED"/>
    <w:rsid w:val="00EA7CA6"/>
    <w:rsid w:val="00EA7EA3"/>
    <w:rsid w:val="00EB01BE"/>
    <w:rsid w:val="00EB0BBA"/>
    <w:rsid w:val="00EB1D4D"/>
    <w:rsid w:val="00EB252C"/>
    <w:rsid w:val="00EB279A"/>
    <w:rsid w:val="00EB2E4A"/>
    <w:rsid w:val="00EB2F7B"/>
    <w:rsid w:val="00EB34B1"/>
    <w:rsid w:val="00EB4090"/>
    <w:rsid w:val="00EB5350"/>
    <w:rsid w:val="00EB6158"/>
    <w:rsid w:val="00EB6DF4"/>
    <w:rsid w:val="00EC2644"/>
    <w:rsid w:val="00EC323E"/>
    <w:rsid w:val="00EC4741"/>
    <w:rsid w:val="00EC5FBC"/>
    <w:rsid w:val="00EC6140"/>
    <w:rsid w:val="00EC75A2"/>
    <w:rsid w:val="00ED000A"/>
    <w:rsid w:val="00ED0E70"/>
    <w:rsid w:val="00ED187B"/>
    <w:rsid w:val="00ED2322"/>
    <w:rsid w:val="00ED2E65"/>
    <w:rsid w:val="00ED40F1"/>
    <w:rsid w:val="00ED6185"/>
    <w:rsid w:val="00ED6193"/>
    <w:rsid w:val="00ED6A11"/>
    <w:rsid w:val="00EE01FD"/>
    <w:rsid w:val="00EE05A0"/>
    <w:rsid w:val="00EE08C2"/>
    <w:rsid w:val="00EE1B82"/>
    <w:rsid w:val="00EE20A3"/>
    <w:rsid w:val="00EE252C"/>
    <w:rsid w:val="00EE607E"/>
    <w:rsid w:val="00EE747E"/>
    <w:rsid w:val="00EF1535"/>
    <w:rsid w:val="00EF1951"/>
    <w:rsid w:val="00EF24F9"/>
    <w:rsid w:val="00EF4189"/>
    <w:rsid w:val="00EF5696"/>
    <w:rsid w:val="00EF6DDC"/>
    <w:rsid w:val="00EF73E7"/>
    <w:rsid w:val="00F0069C"/>
    <w:rsid w:val="00F010E2"/>
    <w:rsid w:val="00F01221"/>
    <w:rsid w:val="00F01EAD"/>
    <w:rsid w:val="00F01EDF"/>
    <w:rsid w:val="00F029FF"/>
    <w:rsid w:val="00F02BBF"/>
    <w:rsid w:val="00F03B96"/>
    <w:rsid w:val="00F05000"/>
    <w:rsid w:val="00F05DB1"/>
    <w:rsid w:val="00F0657B"/>
    <w:rsid w:val="00F06936"/>
    <w:rsid w:val="00F06E91"/>
    <w:rsid w:val="00F11022"/>
    <w:rsid w:val="00F11767"/>
    <w:rsid w:val="00F118EA"/>
    <w:rsid w:val="00F12847"/>
    <w:rsid w:val="00F12D4B"/>
    <w:rsid w:val="00F1322D"/>
    <w:rsid w:val="00F13627"/>
    <w:rsid w:val="00F164F6"/>
    <w:rsid w:val="00F2147B"/>
    <w:rsid w:val="00F2147E"/>
    <w:rsid w:val="00F22C24"/>
    <w:rsid w:val="00F26D44"/>
    <w:rsid w:val="00F274C9"/>
    <w:rsid w:val="00F30231"/>
    <w:rsid w:val="00F30667"/>
    <w:rsid w:val="00F33B3A"/>
    <w:rsid w:val="00F352DC"/>
    <w:rsid w:val="00F36A8A"/>
    <w:rsid w:val="00F42606"/>
    <w:rsid w:val="00F440FA"/>
    <w:rsid w:val="00F44E97"/>
    <w:rsid w:val="00F45116"/>
    <w:rsid w:val="00F4607E"/>
    <w:rsid w:val="00F46B2B"/>
    <w:rsid w:val="00F47FAF"/>
    <w:rsid w:val="00F50610"/>
    <w:rsid w:val="00F50DF5"/>
    <w:rsid w:val="00F50FE7"/>
    <w:rsid w:val="00F51CB1"/>
    <w:rsid w:val="00F52E1E"/>
    <w:rsid w:val="00F53C33"/>
    <w:rsid w:val="00F5534F"/>
    <w:rsid w:val="00F5580F"/>
    <w:rsid w:val="00F57E80"/>
    <w:rsid w:val="00F61213"/>
    <w:rsid w:val="00F623AA"/>
    <w:rsid w:val="00F623FE"/>
    <w:rsid w:val="00F63BEB"/>
    <w:rsid w:val="00F64F19"/>
    <w:rsid w:val="00F659A4"/>
    <w:rsid w:val="00F65BF4"/>
    <w:rsid w:val="00F677A6"/>
    <w:rsid w:val="00F704E7"/>
    <w:rsid w:val="00F70A8D"/>
    <w:rsid w:val="00F70BCB"/>
    <w:rsid w:val="00F71730"/>
    <w:rsid w:val="00F72695"/>
    <w:rsid w:val="00F76DB7"/>
    <w:rsid w:val="00F76F6B"/>
    <w:rsid w:val="00F77214"/>
    <w:rsid w:val="00F81619"/>
    <w:rsid w:val="00F84C50"/>
    <w:rsid w:val="00F87BB6"/>
    <w:rsid w:val="00F90851"/>
    <w:rsid w:val="00F92509"/>
    <w:rsid w:val="00F926B3"/>
    <w:rsid w:val="00F93EFB"/>
    <w:rsid w:val="00F946B2"/>
    <w:rsid w:val="00F963E0"/>
    <w:rsid w:val="00F96E8B"/>
    <w:rsid w:val="00F978B2"/>
    <w:rsid w:val="00F97EEE"/>
    <w:rsid w:val="00FA0BAD"/>
    <w:rsid w:val="00FA3EE9"/>
    <w:rsid w:val="00FA46C3"/>
    <w:rsid w:val="00FA5160"/>
    <w:rsid w:val="00FA58AB"/>
    <w:rsid w:val="00FA5C26"/>
    <w:rsid w:val="00FA643F"/>
    <w:rsid w:val="00FA759A"/>
    <w:rsid w:val="00FB0E63"/>
    <w:rsid w:val="00FB1F54"/>
    <w:rsid w:val="00FB2789"/>
    <w:rsid w:val="00FB2D35"/>
    <w:rsid w:val="00FB2FA2"/>
    <w:rsid w:val="00FB30C0"/>
    <w:rsid w:val="00FB318D"/>
    <w:rsid w:val="00FB396E"/>
    <w:rsid w:val="00FB46CD"/>
    <w:rsid w:val="00FB4AD2"/>
    <w:rsid w:val="00FB5351"/>
    <w:rsid w:val="00FC11B5"/>
    <w:rsid w:val="00FC1504"/>
    <w:rsid w:val="00FC1DD8"/>
    <w:rsid w:val="00FC22FF"/>
    <w:rsid w:val="00FC3E34"/>
    <w:rsid w:val="00FC59EF"/>
    <w:rsid w:val="00FC5A5C"/>
    <w:rsid w:val="00FC68F9"/>
    <w:rsid w:val="00FD0FEB"/>
    <w:rsid w:val="00FD1890"/>
    <w:rsid w:val="00FD194D"/>
    <w:rsid w:val="00FD2A78"/>
    <w:rsid w:val="00FD3652"/>
    <w:rsid w:val="00FD6EB9"/>
    <w:rsid w:val="00FD7C46"/>
    <w:rsid w:val="00FE123B"/>
    <w:rsid w:val="00FE18FD"/>
    <w:rsid w:val="00FE19A2"/>
    <w:rsid w:val="00FE2388"/>
    <w:rsid w:val="00FE2595"/>
    <w:rsid w:val="00FE2B92"/>
    <w:rsid w:val="00FE2C7B"/>
    <w:rsid w:val="00FE49DF"/>
    <w:rsid w:val="00FE51DF"/>
    <w:rsid w:val="00FE538D"/>
    <w:rsid w:val="00FE6419"/>
    <w:rsid w:val="00FE6E43"/>
    <w:rsid w:val="00FE71AD"/>
    <w:rsid w:val="00FF132A"/>
    <w:rsid w:val="00FF26BC"/>
    <w:rsid w:val="00FF33AC"/>
    <w:rsid w:val="00FF3D05"/>
    <w:rsid w:val="00FF5BE8"/>
    <w:rsid w:val="00FF5F1A"/>
    <w:rsid w:val="00FF6336"/>
    <w:rsid w:val="00FF77C2"/>
    <w:rsid w:val="00FF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3B"/>
    <w:rPr>
      <w:rFonts w:ascii="Times New Roman" w:hAnsi="Times New Roman"/>
      <w:sz w:val="28"/>
    </w:rPr>
  </w:style>
  <w:style w:type="paragraph" w:styleId="1">
    <w:name w:val="heading 1"/>
    <w:basedOn w:val="a"/>
    <w:next w:val="a"/>
    <w:link w:val="10"/>
    <w:uiPriority w:val="9"/>
    <w:qFormat/>
    <w:rsid w:val="008F4B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8F4B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B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4B3B"/>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4B3B"/>
  </w:style>
  <w:style w:type="paragraph" w:styleId="a4">
    <w:name w:val="Body Text Indent"/>
    <w:basedOn w:val="a"/>
    <w:link w:val="a5"/>
    <w:rsid w:val="00EB2E4A"/>
    <w:pPr>
      <w:ind w:left="7513" w:hanging="6804"/>
      <w:jc w:val="left"/>
    </w:pPr>
    <w:rPr>
      <w:rFonts w:eastAsia="Times New Roman" w:cs="Times New Roman"/>
      <w:szCs w:val="20"/>
      <w:lang w:eastAsia="ru-RU"/>
    </w:rPr>
  </w:style>
  <w:style w:type="character" w:customStyle="1" w:styleId="a5">
    <w:name w:val="Основной текст с отступом Знак"/>
    <w:basedOn w:val="a0"/>
    <w:link w:val="a4"/>
    <w:rsid w:val="00EB2E4A"/>
    <w:rPr>
      <w:rFonts w:ascii="Times New Roman" w:eastAsia="Times New Roman" w:hAnsi="Times New Roman" w:cs="Times New Roman"/>
      <w:sz w:val="28"/>
      <w:szCs w:val="20"/>
      <w:lang w:eastAsia="ru-RU"/>
    </w:rPr>
  </w:style>
  <w:style w:type="paragraph" w:styleId="a6">
    <w:name w:val="footnote text"/>
    <w:basedOn w:val="a"/>
    <w:link w:val="a7"/>
    <w:uiPriority w:val="99"/>
    <w:semiHidden/>
    <w:rsid w:val="00EB2E4A"/>
    <w:pPr>
      <w:ind w:firstLine="0"/>
      <w:jc w:val="left"/>
    </w:pPr>
    <w:rPr>
      <w:rFonts w:eastAsia="Times New Roman" w:cs="Times New Roman"/>
      <w:sz w:val="20"/>
      <w:szCs w:val="20"/>
      <w:lang w:eastAsia="ru-RU"/>
    </w:rPr>
  </w:style>
  <w:style w:type="character" w:customStyle="1" w:styleId="a7">
    <w:name w:val="Текст сноски Знак"/>
    <w:basedOn w:val="a0"/>
    <w:link w:val="a6"/>
    <w:uiPriority w:val="99"/>
    <w:semiHidden/>
    <w:rsid w:val="00EB2E4A"/>
    <w:rPr>
      <w:rFonts w:ascii="Times New Roman" w:eastAsia="Times New Roman" w:hAnsi="Times New Roman" w:cs="Times New Roman"/>
      <w:sz w:val="20"/>
      <w:szCs w:val="20"/>
      <w:lang w:eastAsia="ru-RU"/>
    </w:rPr>
  </w:style>
  <w:style w:type="character" w:styleId="a8">
    <w:name w:val="footnote reference"/>
    <w:uiPriority w:val="99"/>
    <w:semiHidden/>
    <w:rsid w:val="00EB2E4A"/>
    <w:rPr>
      <w:vertAlign w:val="superscript"/>
    </w:rPr>
  </w:style>
  <w:style w:type="paragraph" w:styleId="a9">
    <w:name w:val="header"/>
    <w:basedOn w:val="a"/>
    <w:link w:val="aa"/>
    <w:uiPriority w:val="99"/>
    <w:unhideWhenUsed/>
    <w:rsid w:val="00F92509"/>
    <w:pPr>
      <w:tabs>
        <w:tab w:val="center" w:pos="4677"/>
        <w:tab w:val="right" w:pos="9355"/>
      </w:tabs>
    </w:pPr>
  </w:style>
  <w:style w:type="character" w:customStyle="1" w:styleId="aa">
    <w:name w:val="Верхний колонтитул Знак"/>
    <w:basedOn w:val="a0"/>
    <w:link w:val="a9"/>
    <w:uiPriority w:val="99"/>
    <w:rsid w:val="00F92509"/>
    <w:rPr>
      <w:rFonts w:ascii="Times New Roman" w:hAnsi="Times New Roman"/>
      <w:sz w:val="28"/>
    </w:rPr>
  </w:style>
  <w:style w:type="paragraph" w:styleId="ab">
    <w:name w:val="footer"/>
    <w:basedOn w:val="a"/>
    <w:link w:val="ac"/>
    <w:uiPriority w:val="99"/>
    <w:unhideWhenUsed/>
    <w:rsid w:val="00F92509"/>
    <w:pPr>
      <w:tabs>
        <w:tab w:val="center" w:pos="4677"/>
        <w:tab w:val="right" w:pos="9355"/>
      </w:tabs>
    </w:pPr>
  </w:style>
  <w:style w:type="character" w:customStyle="1" w:styleId="ac">
    <w:name w:val="Нижний колонтитул Знак"/>
    <w:basedOn w:val="a0"/>
    <w:link w:val="ab"/>
    <w:uiPriority w:val="99"/>
    <w:rsid w:val="00F92509"/>
    <w:rPr>
      <w:rFonts w:ascii="Times New Roman" w:hAnsi="Times New Roman"/>
      <w:sz w:val="28"/>
    </w:rPr>
  </w:style>
  <w:style w:type="character" w:styleId="ad">
    <w:name w:val="Hyperlink"/>
    <w:rsid w:val="000D3A25"/>
    <w:rPr>
      <w:color w:val="E77860"/>
      <w:u w:val="single"/>
    </w:rPr>
  </w:style>
  <w:style w:type="paragraph" w:customStyle="1" w:styleId="11">
    <w:name w:val="Абзац списка1"/>
    <w:basedOn w:val="a"/>
    <w:rsid w:val="00EE20A3"/>
    <w:pPr>
      <w:spacing w:after="200" w:line="276" w:lineRule="auto"/>
      <w:ind w:left="720" w:firstLine="0"/>
      <w:contextualSpacing/>
      <w:jc w:val="left"/>
    </w:pPr>
    <w:rPr>
      <w:rFonts w:ascii="Calibri" w:eastAsia="Times New Roman" w:hAnsi="Calibri" w:cs="Times New Roman"/>
      <w:sz w:val="22"/>
    </w:rPr>
  </w:style>
  <w:style w:type="paragraph" w:styleId="ae">
    <w:name w:val="List Paragraph"/>
    <w:basedOn w:val="a"/>
    <w:uiPriority w:val="34"/>
    <w:qFormat/>
    <w:rsid w:val="00EE20A3"/>
    <w:pPr>
      <w:ind w:left="720" w:firstLine="0"/>
      <w:contextualSpacing/>
      <w:jc w:val="left"/>
    </w:pPr>
    <w:rPr>
      <w:rFonts w:eastAsia="Times New Roman" w:cs="Times New Roman"/>
      <w:sz w:val="24"/>
      <w:szCs w:val="24"/>
      <w:lang w:eastAsia="ru-RU"/>
    </w:rPr>
  </w:style>
  <w:style w:type="paragraph" w:styleId="af">
    <w:name w:val="Body Text"/>
    <w:basedOn w:val="a"/>
    <w:link w:val="af0"/>
    <w:uiPriority w:val="99"/>
    <w:semiHidden/>
    <w:unhideWhenUsed/>
    <w:rsid w:val="00EE20A3"/>
    <w:pPr>
      <w:spacing w:after="120"/>
    </w:pPr>
  </w:style>
  <w:style w:type="character" w:customStyle="1" w:styleId="af0">
    <w:name w:val="Основной текст Знак"/>
    <w:basedOn w:val="a0"/>
    <w:link w:val="af"/>
    <w:uiPriority w:val="99"/>
    <w:semiHidden/>
    <w:rsid w:val="00EE20A3"/>
    <w:rPr>
      <w:rFonts w:ascii="Times New Roman" w:hAnsi="Times New Roman"/>
      <w:sz w:val="28"/>
    </w:rPr>
  </w:style>
  <w:style w:type="paragraph" w:styleId="21">
    <w:name w:val="Body Text Indent 2"/>
    <w:basedOn w:val="a"/>
    <w:link w:val="22"/>
    <w:uiPriority w:val="99"/>
    <w:semiHidden/>
    <w:unhideWhenUsed/>
    <w:rsid w:val="00D436A1"/>
    <w:pPr>
      <w:spacing w:after="120" w:line="480" w:lineRule="auto"/>
      <w:ind w:left="283"/>
    </w:pPr>
  </w:style>
  <w:style w:type="character" w:customStyle="1" w:styleId="22">
    <w:name w:val="Основной текст с отступом 2 Знак"/>
    <w:basedOn w:val="a0"/>
    <w:link w:val="21"/>
    <w:uiPriority w:val="99"/>
    <w:semiHidden/>
    <w:rsid w:val="00D436A1"/>
    <w:rPr>
      <w:rFonts w:ascii="Times New Roman" w:hAnsi="Times New Roman"/>
      <w:sz w:val="28"/>
    </w:rPr>
  </w:style>
  <w:style w:type="paragraph" w:styleId="af1">
    <w:name w:val="Balloon Text"/>
    <w:basedOn w:val="a"/>
    <w:link w:val="af2"/>
    <w:uiPriority w:val="99"/>
    <w:semiHidden/>
    <w:unhideWhenUsed/>
    <w:rsid w:val="00A47713"/>
    <w:rPr>
      <w:rFonts w:ascii="Tahoma" w:hAnsi="Tahoma" w:cs="Tahoma"/>
      <w:sz w:val="16"/>
      <w:szCs w:val="16"/>
    </w:rPr>
  </w:style>
  <w:style w:type="character" w:customStyle="1" w:styleId="af2">
    <w:name w:val="Текст выноски Знак"/>
    <w:basedOn w:val="a0"/>
    <w:link w:val="af1"/>
    <w:uiPriority w:val="99"/>
    <w:semiHidden/>
    <w:rsid w:val="00A47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3B"/>
    <w:rPr>
      <w:rFonts w:ascii="Times New Roman" w:hAnsi="Times New Roman"/>
      <w:sz w:val="28"/>
    </w:rPr>
  </w:style>
  <w:style w:type="paragraph" w:styleId="1">
    <w:name w:val="heading 1"/>
    <w:basedOn w:val="a"/>
    <w:next w:val="a"/>
    <w:link w:val="10"/>
    <w:uiPriority w:val="9"/>
    <w:qFormat/>
    <w:rsid w:val="008F4B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8F4B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B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4B3B"/>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4B3B"/>
  </w:style>
  <w:style w:type="paragraph" w:styleId="a4">
    <w:name w:val="Body Text Indent"/>
    <w:basedOn w:val="a"/>
    <w:link w:val="a5"/>
    <w:rsid w:val="00EB2E4A"/>
    <w:pPr>
      <w:ind w:left="7513" w:hanging="6804"/>
      <w:jc w:val="left"/>
    </w:pPr>
    <w:rPr>
      <w:rFonts w:eastAsia="Times New Roman" w:cs="Times New Roman"/>
      <w:szCs w:val="20"/>
      <w:lang w:eastAsia="ru-RU"/>
    </w:rPr>
  </w:style>
  <w:style w:type="character" w:customStyle="1" w:styleId="a5">
    <w:name w:val="Основной текст с отступом Знак"/>
    <w:basedOn w:val="a0"/>
    <w:link w:val="a4"/>
    <w:rsid w:val="00EB2E4A"/>
    <w:rPr>
      <w:rFonts w:ascii="Times New Roman" w:eastAsia="Times New Roman" w:hAnsi="Times New Roman" w:cs="Times New Roman"/>
      <w:sz w:val="28"/>
      <w:szCs w:val="20"/>
      <w:lang w:eastAsia="ru-RU"/>
    </w:rPr>
  </w:style>
  <w:style w:type="paragraph" w:styleId="a6">
    <w:name w:val="footnote text"/>
    <w:basedOn w:val="a"/>
    <w:link w:val="a7"/>
    <w:uiPriority w:val="99"/>
    <w:semiHidden/>
    <w:rsid w:val="00EB2E4A"/>
    <w:pPr>
      <w:ind w:firstLine="0"/>
      <w:jc w:val="left"/>
    </w:pPr>
    <w:rPr>
      <w:rFonts w:eastAsia="Times New Roman" w:cs="Times New Roman"/>
      <w:sz w:val="20"/>
      <w:szCs w:val="20"/>
      <w:lang w:eastAsia="ru-RU"/>
    </w:rPr>
  </w:style>
  <w:style w:type="character" w:customStyle="1" w:styleId="a7">
    <w:name w:val="Текст сноски Знак"/>
    <w:basedOn w:val="a0"/>
    <w:link w:val="a6"/>
    <w:uiPriority w:val="99"/>
    <w:semiHidden/>
    <w:rsid w:val="00EB2E4A"/>
    <w:rPr>
      <w:rFonts w:ascii="Times New Roman" w:eastAsia="Times New Roman" w:hAnsi="Times New Roman" w:cs="Times New Roman"/>
      <w:sz w:val="20"/>
      <w:szCs w:val="20"/>
      <w:lang w:eastAsia="ru-RU"/>
    </w:rPr>
  </w:style>
  <w:style w:type="character" w:styleId="a8">
    <w:name w:val="footnote reference"/>
    <w:uiPriority w:val="99"/>
    <w:semiHidden/>
    <w:rsid w:val="00EB2E4A"/>
    <w:rPr>
      <w:vertAlign w:val="superscript"/>
    </w:rPr>
  </w:style>
  <w:style w:type="paragraph" w:styleId="a9">
    <w:name w:val="header"/>
    <w:basedOn w:val="a"/>
    <w:link w:val="aa"/>
    <w:uiPriority w:val="99"/>
    <w:unhideWhenUsed/>
    <w:rsid w:val="00F92509"/>
    <w:pPr>
      <w:tabs>
        <w:tab w:val="center" w:pos="4677"/>
        <w:tab w:val="right" w:pos="9355"/>
      </w:tabs>
    </w:pPr>
  </w:style>
  <w:style w:type="character" w:customStyle="1" w:styleId="aa">
    <w:name w:val="Верхний колонтитул Знак"/>
    <w:basedOn w:val="a0"/>
    <w:link w:val="a9"/>
    <w:uiPriority w:val="99"/>
    <w:rsid w:val="00F92509"/>
    <w:rPr>
      <w:rFonts w:ascii="Times New Roman" w:hAnsi="Times New Roman"/>
      <w:sz w:val="28"/>
    </w:rPr>
  </w:style>
  <w:style w:type="paragraph" w:styleId="ab">
    <w:name w:val="footer"/>
    <w:basedOn w:val="a"/>
    <w:link w:val="ac"/>
    <w:uiPriority w:val="99"/>
    <w:unhideWhenUsed/>
    <w:rsid w:val="00F92509"/>
    <w:pPr>
      <w:tabs>
        <w:tab w:val="center" w:pos="4677"/>
        <w:tab w:val="right" w:pos="9355"/>
      </w:tabs>
    </w:pPr>
  </w:style>
  <w:style w:type="character" w:customStyle="1" w:styleId="ac">
    <w:name w:val="Нижний колонтитул Знак"/>
    <w:basedOn w:val="a0"/>
    <w:link w:val="ab"/>
    <w:uiPriority w:val="99"/>
    <w:rsid w:val="00F92509"/>
    <w:rPr>
      <w:rFonts w:ascii="Times New Roman" w:hAnsi="Times New Roman"/>
      <w:sz w:val="28"/>
    </w:rPr>
  </w:style>
  <w:style w:type="character" w:styleId="ad">
    <w:name w:val="Hyperlink"/>
    <w:rsid w:val="000D3A25"/>
    <w:rPr>
      <w:color w:val="E77860"/>
      <w:u w:val="single"/>
    </w:rPr>
  </w:style>
  <w:style w:type="paragraph" w:customStyle="1" w:styleId="11">
    <w:name w:val="Абзац списка1"/>
    <w:basedOn w:val="a"/>
    <w:rsid w:val="00EE20A3"/>
    <w:pPr>
      <w:spacing w:after="200" w:line="276" w:lineRule="auto"/>
      <w:ind w:left="720" w:firstLine="0"/>
      <w:contextualSpacing/>
      <w:jc w:val="left"/>
    </w:pPr>
    <w:rPr>
      <w:rFonts w:ascii="Calibri" w:eastAsia="Times New Roman" w:hAnsi="Calibri" w:cs="Times New Roman"/>
      <w:sz w:val="22"/>
    </w:rPr>
  </w:style>
  <w:style w:type="paragraph" w:styleId="ae">
    <w:name w:val="List Paragraph"/>
    <w:basedOn w:val="a"/>
    <w:uiPriority w:val="34"/>
    <w:qFormat/>
    <w:rsid w:val="00EE20A3"/>
    <w:pPr>
      <w:ind w:left="720" w:firstLine="0"/>
      <w:contextualSpacing/>
      <w:jc w:val="left"/>
    </w:pPr>
    <w:rPr>
      <w:rFonts w:eastAsia="Times New Roman" w:cs="Times New Roman"/>
      <w:sz w:val="24"/>
      <w:szCs w:val="24"/>
      <w:lang w:eastAsia="ru-RU"/>
    </w:rPr>
  </w:style>
  <w:style w:type="paragraph" w:styleId="af">
    <w:name w:val="Body Text"/>
    <w:basedOn w:val="a"/>
    <w:link w:val="af0"/>
    <w:uiPriority w:val="99"/>
    <w:semiHidden/>
    <w:unhideWhenUsed/>
    <w:rsid w:val="00EE20A3"/>
    <w:pPr>
      <w:spacing w:after="120"/>
    </w:pPr>
  </w:style>
  <w:style w:type="character" w:customStyle="1" w:styleId="af0">
    <w:name w:val="Основной текст Знак"/>
    <w:basedOn w:val="a0"/>
    <w:link w:val="af"/>
    <w:uiPriority w:val="99"/>
    <w:semiHidden/>
    <w:rsid w:val="00EE20A3"/>
    <w:rPr>
      <w:rFonts w:ascii="Times New Roman" w:hAnsi="Times New Roman"/>
      <w:sz w:val="28"/>
    </w:rPr>
  </w:style>
  <w:style w:type="paragraph" w:styleId="21">
    <w:name w:val="Body Text Indent 2"/>
    <w:basedOn w:val="a"/>
    <w:link w:val="22"/>
    <w:uiPriority w:val="99"/>
    <w:semiHidden/>
    <w:unhideWhenUsed/>
    <w:rsid w:val="00D436A1"/>
    <w:pPr>
      <w:spacing w:after="120" w:line="480" w:lineRule="auto"/>
      <w:ind w:left="283"/>
    </w:pPr>
  </w:style>
  <w:style w:type="character" w:customStyle="1" w:styleId="22">
    <w:name w:val="Основной текст с отступом 2 Знак"/>
    <w:basedOn w:val="a0"/>
    <w:link w:val="21"/>
    <w:uiPriority w:val="99"/>
    <w:semiHidden/>
    <w:rsid w:val="00D436A1"/>
    <w:rPr>
      <w:rFonts w:ascii="Times New Roman" w:hAnsi="Times New Roman"/>
      <w:sz w:val="28"/>
    </w:rPr>
  </w:style>
  <w:style w:type="paragraph" w:styleId="af1">
    <w:name w:val="Balloon Text"/>
    <w:basedOn w:val="a"/>
    <w:link w:val="af2"/>
    <w:uiPriority w:val="99"/>
    <w:semiHidden/>
    <w:unhideWhenUsed/>
    <w:rsid w:val="00A47713"/>
    <w:rPr>
      <w:rFonts w:ascii="Tahoma" w:hAnsi="Tahoma" w:cs="Tahoma"/>
      <w:sz w:val="16"/>
      <w:szCs w:val="16"/>
    </w:rPr>
  </w:style>
  <w:style w:type="character" w:customStyle="1" w:styleId="af2">
    <w:name w:val="Текст выноски Знак"/>
    <w:basedOn w:val="a0"/>
    <w:link w:val="af1"/>
    <w:uiPriority w:val="99"/>
    <w:semiHidden/>
    <w:rsid w:val="00A47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scardio.org/guidelines" TargetMode="External"/><Relationship Id="rId18" Type="http://schemas.openxmlformats.org/officeDocument/2006/relationships/hyperlink" Target="http://www.escardio.org/guidelines" TargetMode="External"/><Relationship Id="rId26" Type="http://schemas.openxmlformats.org/officeDocument/2006/relationships/hyperlink" Target="http://www.escardio.org/guidelines" TargetMode="External"/><Relationship Id="rId3" Type="http://schemas.microsoft.com/office/2007/relationships/stylesWithEffects" Target="stylesWithEffects.xml"/><Relationship Id="rId21" Type="http://schemas.openxmlformats.org/officeDocument/2006/relationships/hyperlink" Target="http://www.escardio.org/guidelines" TargetMode="External"/><Relationship Id="rId34"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www.ozon.ru/brand/2351562/" TargetMode="External"/><Relationship Id="rId17" Type="http://schemas.openxmlformats.org/officeDocument/2006/relationships/hyperlink" Target="http://www.escardio.org/guidelines" TargetMode="External"/><Relationship Id="rId25" Type="http://schemas.openxmlformats.org/officeDocument/2006/relationships/hyperlink" Target="http://www.escardio.org/guidelines" TargetMode="External"/><Relationship Id="rId33" Type="http://schemas.openxmlformats.org/officeDocument/2006/relationships/hyperlink" Target="consultantplus://offline/ref=35929DE263E06CF0F8A6DBCA62C3509E1F936F8ABA580B465311995A8C3317C7C17CB8D17575916CA7075787E75D1AH" TargetMode="External"/><Relationship Id="rId2" Type="http://schemas.openxmlformats.org/officeDocument/2006/relationships/styles" Target="styles.xml"/><Relationship Id="rId16" Type="http://schemas.openxmlformats.org/officeDocument/2006/relationships/hyperlink" Target="http://www.escardio.org/guidelines" TargetMode="External"/><Relationship Id="rId20" Type="http://schemas.openxmlformats.org/officeDocument/2006/relationships/hyperlink" Target="http://www.escardio.org/guidelines" TargetMode="External"/><Relationship Id="rId29" Type="http://schemas.openxmlformats.org/officeDocument/2006/relationships/hyperlink" Target="http://www.escardio.org/guidelin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zon.ru/context/detail/id/17917312/" TargetMode="External"/><Relationship Id="rId24" Type="http://schemas.openxmlformats.org/officeDocument/2006/relationships/hyperlink" Target="http://www.escardio.org/guidelines" TargetMode="External"/><Relationship Id="rId32" Type="http://schemas.openxmlformats.org/officeDocument/2006/relationships/hyperlink" Target="http://www.escardio.org/guidelines" TargetMode="External"/><Relationship Id="rId5" Type="http://schemas.openxmlformats.org/officeDocument/2006/relationships/webSettings" Target="webSettings.xml"/><Relationship Id="rId15" Type="http://schemas.openxmlformats.org/officeDocument/2006/relationships/hyperlink" Target="http://www.escardio.org/guidelines" TargetMode="External"/><Relationship Id="rId23" Type="http://schemas.openxmlformats.org/officeDocument/2006/relationships/hyperlink" Target="http://www.escardio.org/guidelines" TargetMode="External"/><Relationship Id="rId28" Type="http://schemas.openxmlformats.org/officeDocument/2006/relationships/hyperlink" Target="http://www.escardio.org/guidelines" TargetMode="External"/><Relationship Id="rId36" Type="http://schemas.openxmlformats.org/officeDocument/2006/relationships/theme" Target="theme/theme1.xml"/><Relationship Id="rId10" Type="http://schemas.openxmlformats.org/officeDocument/2006/relationships/hyperlink" Target="http://www.ozon.ru/context/detail/id/17917312/" TargetMode="External"/><Relationship Id="rId19" Type="http://schemas.openxmlformats.org/officeDocument/2006/relationships/hyperlink" Target="http://www.escardio.org/guidelines" TargetMode="External"/><Relationship Id="rId31" Type="http://schemas.openxmlformats.org/officeDocument/2006/relationships/hyperlink" Target="http://www.escardio.org/guidelin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cardio.org/guidelines" TargetMode="External"/><Relationship Id="rId22" Type="http://schemas.openxmlformats.org/officeDocument/2006/relationships/hyperlink" Target="http://www.escardio.org/guidelines" TargetMode="External"/><Relationship Id="rId27" Type="http://schemas.openxmlformats.org/officeDocument/2006/relationships/hyperlink" Target="http://www.escardio.org/guidelines" TargetMode="External"/><Relationship Id="rId30" Type="http://schemas.openxmlformats.org/officeDocument/2006/relationships/hyperlink" Target="http://www.escardio.org/guidelines"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14</Pages>
  <Words>4202</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2017-03-20T14:15:00Z</cp:lastPrinted>
  <dcterms:created xsi:type="dcterms:W3CDTF">2017-04-04T10:04:00Z</dcterms:created>
  <dcterms:modified xsi:type="dcterms:W3CDTF">2017-07-28T11:28:00Z</dcterms:modified>
</cp:coreProperties>
</file>