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A45" w:rsidRDefault="00013A45" w:rsidP="00013A45">
      <w:pPr>
        <w:ind w:firstLine="0"/>
        <w:jc w:val="center"/>
      </w:pPr>
    </w:p>
    <w:p w:rsidR="000D01C1" w:rsidRDefault="00965BF2" w:rsidP="00013A45">
      <w:pPr>
        <w:ind w:firstLine="0"/>
        <w:jc w:val="center"/>
        <w:sectPr w:rsidR="000D01C1" w:rsidSect="00F92509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6055112" cy="890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7547" r="3977" b="11051"/>
                    <a:stretch/>
                  </pic:blipFill>
                  <pic:spPr bwMode="auto">
                    <a:xfrm>
                      <a:off x="0" y="0"/>
                      <a:ext cx="6058426" cy="891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61F" w:rsidRPr="001129A9" w:rsidRDefault="000D01C1" w:rsidP="001129A9">
      <w:pPr>
        <w:ind w:firstLine="0"/>
        <w:rPr>
          <w:rFonts w:cs="Times New Roman"/>
          <w:szCs w:val="28"/>
        </w:rPr>
      </w:pPr>
      <w:r w:rsidRPr="001129A9">
        <w:rPr>
          <w:rFonts w:cs="Times New Roman"/>
          <w:szCs w:val="28"/>
        </w:rPr>
        <w:lastRenderedPageBreak/>
        <w:t>АВТОРЫ:</w:t>
      </w:r>
    </w:p>
    <w:p w:rsidR="0078761F" w:rsidRPr="0003340D" w:rsidRDefault="0078761F" w:rsidP="001129A9">
      <w:pPr>
        <w:ind w:firstLine="0"/>
        <w:rPr>
          <w:rFonts w:cs="Times New Roman"/>
          <w:b/>
          <w:szCs w:val="28"/>
          <w:u w:val="single"/>
        </w:rPr>
      </w:pPr>
      <w:r w:rsidRPr="001129A9">
        <w:rPr>
          <w:rFonts w:cs="Times New Roman"/>
          <w:szCs w:val="28"/>
        </w:rPr>
        <w:t>заведующий кафедрой физиотерапии и курортологии</w:t>
      </w:r>
      <w:r w:rsidR="004B17F6" w:rsidRPr="001129A9">
        <w:rPr>
          <w:rFonts w:cs="Times New Roman"/>
          <w:szCs w:val="28"/>
        </w:rPr>
        <w:t xml:space="preserve"> </w:t>
      </w:r>
      <w:r w:rsidRPr="001129A9">
        <w:rPr>
          <w:rFonts w:cs="Times New Roman"/>
          <w:szCs w:val="28"/>
        </w:rPr>
        <w:t>учреждения образования «Белорусская медицинская академия последипломного образования»,</w:t>
      </w:r>
      <w:r w:rsidR="00DD7962" w:rsidRPr="00DD7962">
        <w:rPr>
          <w:rFonts w:cs="Times New Roman"/>
          <w:szCs w:val="28"/>
        </w:rPr>
        <w:t xml:space="preserve"> </w:t>
      </w:r>
      <w:r w:rsidR="00DD7962">
        <w:rPr>
          <w:rFonts w:cs="Times New Roman"/>
          <w:szCs w:val="28"/>
        </w:rPr>
        <w:br/>
      </w:r>
      <w:r w:rsidRPr="001129A9">
        <w:rPr>
          <w:rFonts w:cs="Times New Roman"/>
          <w:szCs w:val="28"/>
        </w:rPr>
        <w:t>к</w:t>
      </w:r>
      <w:r w:rsidR="00AD2DBC">
        <w:rPr>
          <w:rFonts w:cs="Times New Roman"/>
          <w:szCs w:val="28"/>
        </w:rPr>
        <w:t xml:space="preserve">андидат </w:t>
      </w:r>
      <w:r w:rsidRPr="001129A9">
        <w:rPr>
          <w:rFonts w:cs="Times New Roman"/>
          <w:szCs w:val="28"/>
        </w:rPr>
        <w:t>м</w:t>
      </w:r>
      <w:r w:rsidR="00AD2DBC">
        <w:rPr>
          <w:rFonts w:cs="Times New Roman"/>
          <w:szCs w:val="28"/>
        </w:rPr>
        <w:t xml:space="preserve">едицинских </w:t>
      </w:r>
      <w:r w:rsidRPr="001129A9">
        <w:rPr>
          <w:rFonts w:cs="Times New Roman"/>
          <w:szCs w:val="28"/>
        </w:rPr>
        <w:t>н</w:t>
      </w:r>
      <w:r w:rsidR="00AD2DBC">
        <w:rPr>
          <w:rFonts w:cs="Times New Roman"/>
          <w:szCs w:val="28"/>
        </w:rPr>
        <w:t>аук</w:t>
      </w:r>
      <w:r w:rsidRPr="001129A9">
        <w:rPr>
          <w:rFonts w:cs="Times New Roman"/>
          <w:szCs w:val="28"/>
        </w:rPr>
        <w:t xml:space="preserve">, доцент </w:t>
      </w:r>
      <w:proofErr w:type="spellStart"/>
      <w:r w:rsidRPr="0003340D">
        <w:rPr>
          <w:rFonts w:cs="Times New Roman"/>
          <w:b/>
          <w:szCs w:val="28"/>
        </w:rPr>
        <w:t>А.В.Волотовская</w:t>
      </w:r>
      <w:proofErr w:type="spellEnd"/>
      <w:r w:rsidR="00EB2E4A" w:rsidRPr="0003340D">
        <w:rPr>
          <w:rFonts w:cs="Times New Roman"/>
          <w:b/>
          <w:szCs w:val="28"/>
          <w:u w:val="single"/>
        </w:rPr>
        <w:t>;</w:t>
      </w:r>
    </w:p>
    <w:p w:rsidR="0078761F" w:rsidRPr="0003340D" w:rsidRDefault="0078761F" w:rsidP="001129A9">
      <w:pPr>
        <w:ind w:firstLine="0"/>
        <w:rPr>
          <w:rFonts w:cs="Times New Roman"/>
          <w:b/>
          <w:szCs w:val="28"/>
        </w:rPr>
      </w:pPr>
      <w:r w:rsidRPr="001129A9">
        <w:rPr>
          <w:rFonts w:cs="Times New Roman"/>
          <w:szCs w:val="28"/>
        </w:rPr>
        <w:t xml:space="preserve">старший преподаватель кафедры физиотерапии и курортологии учреждения образования «Белорусская медицинская академия последипломного образования» </w:t>
      </w:r>
      <w:proofErr w:type="spellStart"/>
      <w:r w:rsidRPr="0003340D">
        <w:rPr>
          <w:rFonts w:cs="Times New Roman"/>
          <w:b/>
          <w:szCs w:val="28"/>
        </w:rPr>
        <w:t>Е.А.Сущеня</w:t>
      </w:r>
      <w:proofErr w:type="spellEnd"/>
      <w:r w:rsidRPr="0003340D">
        <w:rPr>
          <w:rFonts w:cs="Times New Roman"/>
          <w:b/>
          <w:szCs w:val="28"/>
        </w:rPr>
        <w:t xml:space="preserve">; </w:t>
      </w:r>
    </w:p>
    <w:p w:rsidR="0078761F" w:rsidRPr="001129A9" w:rsidRDefault="0078761F" w:rsidP="001129A9">
      <w:pPr>
        <w:ind w:firstLine="0"/>
        <w:rPr>
          <w:rFonts w:cs="Times New Roman"/>
          <w:szCs w:val="28"/>
        </w:rPr>
      </w:pPr>
      <w:r w:rsidRPr="001129A9">
        <w:rPr>
          <w:rFonts w:cs="Times New Roman"/>
          <w:szCs w:val="28"/>
        </w:rPr>
        <w:t xml:space="preserve">ассистент кафедры физиотерапии и курортологии учреждения образования «Белорусская медицинская академия последипломного образования» </w:t>
      </w:r>
      <w:proofErr w:type="spellStart"/>
      <w:r w:rsidRPr="0003340D">
        <w:rPr>
          <w:rFonts w:cs="Times New Roman"/>
          <w:b/>
          <w:szCs w:val="28"/>
        </w:rPr>
        <w:t>Н.В.Войченко</w:t>
      </w:r>
      <w:proofErr w:type="spellEnd"/>
    </w:p>
    <w:p w:rsidR="0078761F" w:rsidRPr="001129A9" w:rsidRDefault="0078761F" w:rsidP="001129A9">
      <w:pPr>
        <w:rPr>
          <w:rFonts w:cs="Times New Roman"/>
          <w:szCs w:val="28"/>
          <w:u w:val="single"/>
        </w:rPr>
      </w:pPr>
    </w:p>
    <w:p w:rsidR="000D01C1" w:rsidRPr="001129A9" w:rsidRDefault="000D01C1" w:rsidP="001129A9">
      <w:pPr>
        <w:rPr>
          <w:rFonts w:cs="Times New Roman"/>
          <w:szCs w:val="28"/>
        </w:rPr>
      </w:pPr>
    </w:p>
    <w:p w:rsidR="000D01C1" w:rsidRPr="001129A9" w:rsidRDefault="000D01C1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4C67E3" w:rsidRPr="001129A9" w:rsidRDefault="004C67E3" w:rsidP="001129A9">
      <w:pPr>
        <w:rPr>
          <w:rFonts w:cs="Times New Roman"/>
          <w:szCs w:val="28"/>
        </w:rPr>
      </w:pPr>
    </w:p>
    <w:p w:rsidR="000D01C1" w:rsidRPr="001129A9" w:rsidRDefault="000D01C1" w:rsidP="001129A9">
      <w:pPr>
        <w:rPr>
          <w:rFonts w:cs="Times New Roman"/>
          <w:szCs w:val="28"/>
        </w:rPr>
      </w:pPr>
    </w:p>
    <w:p w:rsidR="000D01C1" w:rsidRPr="001129A9" w:rsidRDefault="000D01C1" w:rsidP="001129A9">
      <w:pPr>
        <w:rPr>
          <w:rFonts w:cs="Times New Roman"/>
          <w:szCs w:val="28"/>
        </w:rPr>
      </w:pPr>
    </w:p>
    <w:p w:rsidR="000D01C1" w:rsidRPr="001129A9" w:rsidRDefault="000D01C1" w:rsidP="001129A9">
      <w:pPr>
        <w:ind w:firstLine="0"/>
        <w:rPr>
          <w:rFonts w:cs="Times New Roman"/>
          <w:szCs w:val="28"/>
        </w:rPr>
      </w:pPr>
      <w:r w:rsidRPr="001129A9">
        <w:rPr>
          <w:rFonts w:cs="Times New Roman"/>
          <w:szCs w:val="28"/>
        </w:rPr>
        <w:t>РЕКОМЕНДОВАНЫ К УТВЕРЖДЕНИЮ:</w:t>
      </w:r>
    </w:p>
    <w:p w:rsidR="000D01C1" w:rsidRPr="001129A9" w:rsidRDefault="000D01C1" w:rsidP="001129A9">
      <w:pPr>
        <w:ind w:firstLine="0"/>
        <w:rPr>
          <w:rFonts w:cs="Times New Roman"/>
          <w:szCs w:val="28"/>
        </w:rPr>
      </w:pPr>
    </w:p>
    <w:p w:rsidR="00EB2E4A" w:rsidRPr="001129A9" w:rsidRDefault="00EB2E4A" w:rsidP="001129A9">
      <w:pPr>
        <w:pStyle w:val="a4"/>
        <w:ind w:left="0" w:firstLine="0"/>
        <w:jc w:val="both"/>
        <w:rPr>
          <w:szCs w:val="28"/>
        </w:rPr>
      </w:pPr>
      <w:r w:rsidRPr="001129A9">
        <w:rPr>
          <w:szCs w:val="28"/>
        </w:rPr>
        <w:t xml:space="preserve">Кафедрой </w:t>
      </w:r>
      <w:r w:rsidR="00D5417F" w:rsidRPr="001129A9">
        <w:rPr>
          <w:szCs w:val="28"/>
        </w:rPr>
        <w:t>физиотерапии</w:t>
      </w:r>
      <w:r w:rsidRPr="001129A9">
        <w:rPr>
          <w:szCs w:val="28"/>
        </w:rPr>
        <w:t xml:space="preserve"> государственного учреждения образования «Белорусская медицинская академия последипломного образования» </w:t>
      </w:r>
    </w:p>
    <w:p w:rsidR="00EB2E4A" w:rsidRPr="001129A9" w:rsidRDefault="00EB2E4A" w:rsidP="001129A9">
      <w:pPr>
        <w:pStyle w:val="a4"/>
        <w:ind w:left="0" w:firstLine="0"/>
        <w:jc w:val="both"/>
        <w:rPr>
          <w:szCs w:val="28"/>
        </w:rPr>
      </w:pPr>
      <w:r w:rsidRPr="001129A9">
        <w:rPr>
          <w:szCs w:val="28"/>
        </w:rPr>
        <w:t xml:space="preserve">(протокол № </w:t>
      </w:r>
      <w:r w:rsidR="00965BF2">
        <w:rPr>
          <w:szCs w:val="28"/>
        </w:rPr>
        <w:t xml:space="preserve">2 </w:t>
      </w:r>
      <w:r w:rsidRPr="001129A9">
        <w:rPr>
          <w:szCs w:val="28"/>
        </w:rPr>
        <w:t xml:space="preserve">от </w:t>
      </w:r>
      <w:r w:rsidR="00965BF2">
        <w:rPr>
          <w:szCs w:val="28"/>
        </w:rPr>
        <w:t>20.02</w:t>
      </w:r>
      <w:r w:rsidRPr="001129A9">
        <w:rPr>
          <w:szCs w:val="28"/>
        </w:rPr>
        <w:t>.2017);</w:t>
      </w:r>
    </w:p>
    <w:p w:rsidR="00EB2E4A" w:rsidRPr="001129A9" w:rsidRDefault="00EB2E4A" w:rsidP="001129A9">
      <w:pPr>
        <w:pStyle w:val="a4"/>
        <w:ind w:left="0" w:firstLine="0"/>
        <w:jc w:val="both"/>
        <w:rPr>
          <w:szCs w:val="28"/>
        </w:rPr>
      </w:pPr>
    </w:p>
    <w:p w:rsidR="00801F3A" w:rsidRPr="001129A9" w:rsidRDefault="00D5417F" w:rsidP="001129A9">
      <w:pPr>
        <w:pStyle w:val="a4"/>
        <w:ind w:left="0" w:firstLine="0"/>
        <w:jc w:val="both"/>
        <w:rPr>
          <w:szCs w:val="28"/>
        </w:rPr>
      </w:pPr>
      <w:r w:rsidRPr="001129A9">
        <w:rPr>
          <w:szCs w:val="28"/>
        </w:rPr>
        <w:t>Научно</w:t>
      </w:r>
      <w:r w:rsidR="00EB2E4A" w:rsidRPr="001129A9">
        <w:rPr>
          <w:szCs w:val="28"/>
        </w:rPr>
        <w:t xml:space="preserve">-методическим советом государственного учреждения образования «Белорусская медицинская академия последипломного образования» </w:t>
      </w:r>
    </w:p>
    <w:p w:rsidR="00EB2E4A" w:rsidRPr="001129A9" w:rsidRDefault="00EB2E4A" w:rsidP="001129A9">
      <w:pPr>
        <w:pStyle w:val="a4"/>
        <w:ind w:left="0" w:firstLine="0"/>
        <w:jc w:val="both"/>
        <w:rPr>
          <w:szCs w:val="28"/>
        </w:rPr>
      </w:pPr>
      <w:r w:rsidRPr="001129A9">
        <w:rPr>
          <w:szCs w:val="28"/>
        </w:rPr>
        <w:t xml:space="preserve">(протокол № </w:t>
      </w:r>
      <w:r w:rsidR="00965BF2">
        <w:rPr>
          <w:szCs w:val="28"/>
        </w:rPr>
        <w:t xml:space="preserve">5 </w:t>
      </w:r>
      <w:r w:rsidRPr="001129A9">
        <w:rPr>
          <w:szCs w:val="28"/>
        </w:rPr>
        <w:t xml:space="preserve">от </w:t>
      </w:r>
      <w:r w:rsidR="00965BF2">
        <w:rPr>
          <w:szCs w:val="28"/>
        </w:rPr>
        <w:t>05.05</w:t>
      </w:r>
      <w:r w:rsidRPr="001129A9">
        <w:rPr>
          <w:szCs w:val="28"/>
        </w:rPr>
        <w:t>.2017)</w:t>
      </w:r>
    </w:p>
    <w:p w:rsidR="00EB2E4A" w:rsidRPr="001129A9" w:rsidRDefault="00EB2E4A" w:rsidP="001129A9">
      <w:pPr>
        <w:ind w:firstLine="0"/>
        <w:rPr>
          <w:rFonts w:cs="Times New Roman"/>
          <w:szCs w:val="28"/>
        </w:rPr>
        <w:sectPr w:rsidR="00EB2E4A" w:rsidRPr="001129A9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9E137C" w:rsidRDefault="00F71730" w:rsidP="00622B83">
      <w:pPr>
        <w:rPr>
          <w:rFonts w:cs="Times New Roman"/>
          <w:szCs w:val="28"/>
        </w:rPr>
      </w:pPr>
      <w:r w:rsidRPr="009E137C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78761F" w:rsidRPr="009E137C">
        <w:rPr>
          <w:rFonts w:cs="Times New Roman"/>
          <w:szCs w:val="28"/>
        </w:rPr>
        <w:t>Ф</w:t>
      </w:r>
      <w:r w:rsidR="00222787">
        <w:rPr>
          <w:rFonts w:cs="Times New Roman"/>
          <w:szCs w:val="28"/>
        </w:rPr>
        <w:t>изиотерапия</w:t>
      </w:r>
      <w:r w:rsidRPr="009E137C">
        <w:rPr>
          <w:rFonts w:cs="Times New Roman"/>
          <w:szCs w:val="28"/>
        </w:rPr>
        <w:t>», регистрационный номер ПКО-</w:t>
      </w:r>
      <w:r w:rsidR="0078761F" w:rsidRPr="009E137C">
        <w:rPr>
          <w:rFonts w:cs="Times New Roman"/>
          <w:szCs w:val="28"/>
        </w:rPr>
        <w:t>120</w:t>
      </w:r>
      <w:r w:rsidRPr="009E137C">
        <w:rPr>
          <w:rFonts w:cs="Times New Roman"/>
          <w:szCs w:val="28"/>
        </w:rPr>
        <w:t xml:space="preserve">, утвержденную Первым заместителем Министра здравоохранения </w:t>
      </w:r>
      <w:r w:rsidR="00D21CCB">
        <w:rPr>
          <w:rFonts w:cs="Times New Roman"/>
          <w:szCs w:val="28"/>
        </w:rPr>
        <w:t>Республики</w:t>
      </w:r>
      <w:r w:rsidRPr="009E137C">
        <w:rPr>
          <w:rFonts w:cs="Times New Roman"/>
          <w:szCs w:val="28"/>
        </w:rPr>
        <w:t xml:space="preserve"> Беларусь</w:t>
      </w:r>
      <w:r w:rsidR="004B17F6" w:rsidRPr="009E137C">
        <w:rPr>
          <w:rFonts w:cs="Times New Roman"/>
          <w:szCs w:val="28"/>
        </w:rPr>
        <w:t xml:space="preserve"> </w:t>
      </w:r>
      <w:r w:rsidR="0078761F" w:rsidRPr="009E137C">
        <w:rPr>
          <w:rFonts w:cs="Times New Roman"/>
          <w:szCs w:val="28"/>
        </w:rPr>
        <w:t>07.07.</w:t>
      </w:r>
      <w:r w:rsidRPr="009E137C">
        <w:rPr>
          <w:rFonts w:cs="Times New Roman"/>
          <w:szCs w:val="28"/>
        </w:rPr>
        <w:t>20</w:t>
      </w:r>
      <w:r w:rsidR="0078761F" w:rsidRPr="009E137C">
        <w:rPr>
          <w:rFonts w:cs="Times New Roman"/>
          <w:szCs w:val="28"/>
        </w:rPr>
        <w:t>14</w:t>
      </w:r>
      <w:r w:rsidRPr="009E137C">
        <w:rPr>
          <w:rFonts w:cs="Times New Roman"/>
          <w:szCs w:val="28"/>
        </w:rPr>
        <w:t>, следующие изменения и дополнения:</w:t>
      </w:r>
    </w:p>
    <w:p w:rsidR="007B5899" w:rsidRPr="009E137C" w:rsidRDefault="007B5899" w:rsidP="00622B83">
      <w:pPr>
        <w:rPr>
          <w:rFonts w:cs="Times New Roman"/>
          <w:szCs w:val="28"/>
        </w:rPr>
      </w:pPr>
    </w:p>
    <w:p w:rsidR="001009C6" w:rsidRPr="0087785B" w:rsidRDefault="0087785B" w:rsidP="0087785B">
      <w:pPr>
        <w:ind w:left="709" w:firstLine="0"/>
        <w:rPr>
          <w:szCs w:val="28"/>
        </w:rPr>
      </w:pPr>
      <w:r>
        <w:rPr>
          <w:szCs w:val="28"/>
        </w:rPr>
        <w:t xml:space="preserve">1. </w:t>
      </w:r>
      <w:r w:rsidR="001009C6" w:rsidRPr="0087785B">
        <w:rPr>
          <w:szCs w:val="28"/>
        </w:rPr>
        <w:t>В содержании программы:</w:t>
      </w:r>
    </w:p>
    <w:p w:rsidR="00C24E4D" w:rsidRDefault="00C24E4D" w:rsidP="00C24E4D">
      <w:r>
        <w:t xml:space="preserve">пункт 1.1. изложить в следующей редакции </w:t>
      </w:r>
    </w:p>
    <w:p w:rsidR="00C24E4D" w:rsidRDefault="00C24E4D" w:rsidP="00C24E4D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C24E4D" w:rsidRDefault="00C24E4D" w:rsidP="00C24E4D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C24E4D" w:rsidRDefault="00C24E4D" w:rsidP="00C24E4D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C24E4D" w:rsidRDefault="00C24E4D" w:rsidP="00C24E4D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C24E4D" w:rsidRDefault="00C24E4D" w:rsidP="00C24E4D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C24E4D" w:rsidRDefault="00C24E4D" w:rsidP="00C24E4D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C24E4D" w:rsidRDefault="00C24E4D" w:rsidP="00C24E4D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C24E4D" w:rsidRDefault="00C24E4D" w:rsidP="00C24E4D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C24E4D" w:rsidRDefault="00C24E4D" w:rsidP="00C24E4D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C24E4D" w:rsidRDefault="00C24E4D" w:rsidP="00C24E4D">
      <w:r>
        <w:t>Управление кадрами в здравоохранении. Кадровое обеспечение здравоохранения. Конфликты и их разрешение.</w:t>
      </w:r>
    </w:p>
    <w:p w:rsidR="00C24E4D" w:rsidRDefault="00C24E4D" w:rsidP="00C24E4D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C24E4D" w:rsidRDefault="00C24E4D" w:rsidP="00C24E4D">
      <w:r>
        <w:t xml:space="preserve">Планирование медицинской помощи в амбулаторных условиях. Функция врачебной должности. </w:t>
      </w:r>
    </w:p>
    <w:p w:rsidR="00C24E4D" w:rsidRDefault="00C24E4D" w:rsidP="00C24E4D">
      <w:r>
        <w:t>Планирование медицинской помощи в стационарных условиях.</w:t>
      </w:r>
    </w:p>
    <w:p w:rsidR="00C24E4D" w:rsidRDefault="00C24E4D" w:rsidP="00C24E4D">
      <w: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C24E4D" w:rsidRDefault="00C24E4D" w:rsidP="00C24E4D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C24E4D" w:rsidRDefault="00C24E4D" w:rsidP="00C24E4D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C24E4D" w:rsidRDefault="00C24E4D" w:rsidP="00C24E4D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C24E4D" w:rsidRDefault="00C24E4D" w:rsidP="00C24E4D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C24E4D" w:rsidRDefault="00C24E4D" w:rsidP="00C24E4D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C24E4D" w:rsidRDefault="00C24E4D" w:rsidP="00C24E4D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C24E4D" w:rsidRDefault="00C24E4D" w:rsidP="00C24E4D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C24E4D" w:rsidRDefault="00C24E4D" w:rsidP="00C24E4D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C24E4D" w:rsidRDefault="00C24E4D" w:rsidP="00C24E4D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C24E4D" w:rsidRDefault="00C24E4D" w:rsidP="00C24E4D">
      <w:r>
        <w:t xml:space="preserve">Организация диспансеризации населения. Профилактические осмотры: цели, задачи. </w:t>
      </w:r>
    </w:p>
    <w:p w:rsidR="00C24E4D" w:rsidRDefault="00C24E4D" w:rsidP="00C24E4D">
      <w:r>
        <w:t>Специализированная и высокотехнологичная медицинская помощь: цели, задачи, функции.</w:t>
      </w:r>
    </w:p>
    <w:p w:rsidR="00C24E4D" w:rsidRDefault="00C24E4D" w:rsidP="00C24E4D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C24E4D" w:rsidRDefault="00C24E4D" w:rsidP="00C24E4D">
      <w:r>
        <w:t xml:space="preserve">Основы медицинской экспертизы и медицинской реабилитации. </w:t>
      </w:r>
    </w:p>
    <w:p w:rsidR="00C24E4D" w:rsidRDefault="00C24E4D" w:rsidP="00C24E4D">
      <w:r>
        <w:t xml:space="preserve">Организация медицинской помощи в амбулаторных и стационарных условиях. </w:t>
      </w:r>
    </w:p>
    <w:p w:rsidR="00C24E4D" w:rsidRDefault="00C24E4D" w:rsidP="00C24E4D">
      <w:r>
        <w:t>Законодательство в области санитарно-эпидемиологического благополучия населения. Организация и проведение санитарно-</w:t>
      </w:r>
      <w:r>
        <w:lastRenderedPageBreak/>
        <w:t>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C24E4D" w:rsidRDefault="00C24E4D" w:rsidP="00C24E4D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87785B" w:rsidRPr="0087785B" w:rsidRDefault="0087785B" w:rsidP="0087785B">
      <w:pPr>
        <w:rPr>
          <w:rFonts w:cs="Times New Roman"/>
          <w:szCs w:val="28"/>
        </w:rPr>
      </w:pP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пункт 1.2. изложить в следующей редакции </w:t>
      </w:r>
    </w:p>
    <w:p w:rsidR="0087785B" w:rsidRPr="0087785B" w:rsidRDefault="0087785B" w:rsidP="0087785B">
      <w:pPr>
        <w:rPr>
          <w:rFonts w:cs="Times New Roman"/>
          <w:b/>
          <w:szCs w:val="28"/>
        </w:rPr>
      </w:pPr>
      <w:r w:rsidRPr="0087785B">
        <w:rPr>
          <w:rFonts w:cs="Times New Roman"/>
          <w:b/>
          <w:szCs w:val="28"/>
        </w:rPr>
        <w:t xml:space="preserve">«1.2. Медицинская информатика и компьютерные технологии 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Сервисные программные средства. Служебные программы.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87785B">
        <w:rPr>
          <w:rFonts w:cs="Times New Roman"/>
          <w:szCs w:val="28"/>
        </w:rPr>
        <w:t>Internet</w:t>
      </w:r>
      <w:proofErr w:type="spellEnd"/>
      <w:r w:rsidRPr="0087785B">
        <w:rPr>
          <w:rFonts w:cs="Times New Roman"/>
          <w:szCs w:val="28"/>
        </w:rPr>
        <w:t xml:space="preserve">, </w:t>
      </w:r>
      <w:proofErr w:type="spellStart"/>
      <w:r w:rsidRPr="0087785B">
        <w:rPr>
          <w:rFonts w:cs="Times New Roman"/>
          <w:szCs w:val="28"/>
        </w:rPr>
        <w:t>intranet</w:t>
      </w:r>
      <w:proofErr w:type="spellEnd"/>
      <w:r w:rsidRPr="0087785B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87785B">
        <w:rPr>
          <w:rFonts w:cs="Times New Roman"/>
          <w:szCs w:val="28"/>
        </w:rPr>
        <w:t>Microsoft</w:t>
      </w:r>
      <w:proofErr w:type="spellEnd"/>
      <w:r w:rsidRPr="0087785B">
        <w:rPr>
          <w:rFonts w:cs="Times New Roman"/>
          <w:szCs w:val="28"/>
        </w:rPr>
        <w:t xml:space="preserve"> </w:t>
      </w:r>
      <w:proofErr w:type="spellStart"/>
      <w:r w:rsidRPr="0087785B">
        <w:rPr>
          <w:rFonts w:cs="Times New Roman"/>
          <w:szCs w:val="28"/>
        </w:rPr>
        <w:t>Excel</w:t>
      </w:r>
      <w:proofErr w:type="spellEnd"/>
      <w:r w:rsidRPr="0087785B">
        <w:rPr>
          <w:rFonts w:cs="Times New Roman"/>
          <w:szCs w:val="28"/>
        </w:rPr>
        <w:t xml:space="preserve">, </w:t>
      </w:r>
      <w:proofErr w:type="spellStart"/>
      <w:r w:rsidRPr="0087785B">
        <w:rPr>
          <w:rFonts w:cs="Times New Roman"/>
          <w:szCs w:val="28"/>
        </w:rPr>
        <w:t>Statistika</w:t>
      </w:r>
      <w:proofErr w:type="spellEnd"/>
      <w:r w:rsidRPr="0087785B">
        <w:rPr>
          <w:rFonts w:cs="Times New Roman"/>
          <w:szCs w:val="28"/>
        </w:rPr>
        <w:t>, SPSS. Медицинские автоматизированные системы.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здравоохранении.»;</w:t>
      </w:r>
    </w:p>
    <w:p w:rsidR="0087785B" w:rsidRDefault="0087785B" w:rsidP="00322286">
      <w:pPr>
        <w:ind w:firstLine="0"/>
        <w:rPr>
          <w:rFonts w:cs="Times New Roman"/>
          <w:szCs w:val="28"/>
        </w:rPr>
      </w:pP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пункт 1.3. изложить в следующей редакции </w:t>
      </w:r>
    </w:p>
    <w:p w:rsidR="0087785B" w:rsidRPr="00322286" w:rsidRDefault="0087785B" w:rsidP="0087785B">
      <w:pPr>
        <w:rPr>
          <w:rFonts w:cs="Times New Roman"/>
          <w:b/>
          <w:szCs w:val="28"/>
        </w:rPr>
      </w:pPr>
      <w:r w:rsidRPr="00322286">
        <w:rPr>
          <w:rFonts w:cs="Times New Roman"/>
          <w:b/>
          <w:szCs w:val="28"/>
        </w:rPr>
        <w:t xml:space="preserve">«1.3. Клиническая фармакология 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Предмет и задачи клинической фармакологии. 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lastRenderedPageBreak/>
        <w:t xml:space="preserve">Клиническая </w:t>
      </w:r>
      <w:proofErr w:type="spellStart"/>
      <w:r w:rsidRPr="0087785B">
        <w:rPr>
          <w:rFonts w:cs="Times New Roman"/>
          <w:szCs w:val="28"/>
        </w:rPr>
        <w:t>фармакодинамика</w:t>
      </w:r>
      <w:proofErr w:type="spellEnd"/>
      <w:r w:rsidRPr="0087785B">
        <w:rPr>
          <w:rFonts w:cs="Times New Roman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 xml:space="preserve">Клиническая фармакокинетика, основные показатели, методы оценки. Основные фармакокинетические процессы: адсорбция, связь с белком, </w:t>
      </w:r>
      <w:proofErr w:type="spellStart"/>
      <w:r w:rsidRPr="0087785B">
        <w:rPr>
          <w:rFonts w:cs="Times New Roman"/>
          <w:szCs w:val="28"/>
        </w:rPr>
        <w:t>биотрансформация</w:t>
      </w:r>
      <w:proofErr w:type="spellEnd"/>
      <w:r w:rsidRPr="0087785B">
        <w:rPr>
          <w:rFonts w:cs="Times New Roman"/>
          <w:szCs w:val="28"/>
        </w:rPr>
        <w:t>, распределение, выведение.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Основные принципы доказательной медицины.</w:t>
      </w:r>
    </w:p>
    <w:p w:rsidR="0087785B" w:rsidRPr="0087785B" w:rsidRDefault="0087785B" w:rsidP="0087785B">
      <w:pPr>
        <w:rPr>
          <w:rFonts w:cs="Times New Roman"/>
          <w:szCs w:val="28"/>
        </w:rPr>
      </w:pPr>
      <w:proofErr w:type="spellStart"/>
      <w:r w:rsidRPr="0087785B">
        <w:rPr>
          <w:rFonts w:cs="Times New Roman"/>
          <w:szCs w:val="28"/>
        </w:rPr>
        <w:t>Фармакогенетика</w:t>
      </w:r>
      <w:proofErr w:type="spellEnd"/>
      <w:r w:rsidRPr="0087785B">
        <w:rPr>
          <w:rFonts w:cs="Times New Roman"/>
          <w:szCs w:val="28"/>
        </w:rPr>
        <w:t xml:space="preserve"> и взаимодействие лекарственных средств.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87785B" w:rsidRPr="0087785B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1009C6" w:rsidRDefault="0087785B" w:rsidP="0087785B">
      <w:pPr>
        <w:rPr>
          <w:rFonts w:cs="Times New Roman"/>
          <w:szCs w:val="28"/>
        </w:rPr>
      </w:pPr>
      <w:r w:rsidRPr="0087785B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пульмонологии.».</w:t>
      </w:r>
    </w:p>
    <w:p w:rsidR="0087785B" w:rsidRPr="009E137C" w:rsidRDefault="0087785B" w:rsidP="0087785B">
      <w:pPr>
        <w:rPr>
          <w:rFonts w:cs="Times New Roman"/>
          <w:szCs w:val="28"/>
        </w:rPr>
      </w:pPr>
    </w:p>
    <w:p w:rsidR="002931A0" w:rsidRPr="009E137C" w:rsidRDefault="001009C6" w:rsidP="00622B83">
      <w:pPr>
        <w:rPr>
          <w:rFonts w:cs="Times New Roman"/>
          <w:szCs w:val="28"/>
        </w:rPr>
      </w:pPr>
      <w:r w:rsidRPr="009E137C">
        <w:rPr>
          <w:rFonts w:cs="Times New Roman"/>
          <w:szCs w:val="28"/>
        </w:rPr>
        <w:t>2</w:t>
      </w:r>
      <w:r w:rsidR="00812DBC" w:rsidRPr="009E137C">
        <w:rPr>
          <w:rFonts w:cs="Times New Roman"/>
          <w:szCs w:val="28"/>
        </w:rPr>
        <w:t xml:space="preserve">. В информационной части </w:t>
      </w:r>
      <w:r w:rsidR="002931A0" w:rsidRPr="009E137C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D21CCB" w:rsidRDefault="00812DBC" w:rsidP="00D21CCB">
      <w:pPr>
        <w:tabs>
          <w:tab w:val="left" w:pos="1276"/>
        </w:tabs>
        <w:jc w:val="center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>«</w:t>
      </w:r>
      <w:r w:rsidRPr="00D21CCB">
        <w:rPr>
          <w:rFonts w:cs="Times New Roman"/>
          <w:b/>
          <w:szCs w:val="28"/>
        </w:rPr>
        <w:t>Список рекомендуемой литературы</w:t>
      </w:r>
    </w:p>
    <w:p w:rsidR="009E137C" w:rsidRPr="00D21CCB" w:rsidRDefault="009E137C" w:rsidP="00D21CCB">
      <w:pPr>
        <w:tabs>
          <w:tab w:val="left" w:pos="1276"/>
        </w:tabs>
        <w:jc w:val="left"/>
        <w:rPr>
          <w:rFonts w:eastAsia="Times New Roman" w:cs="Times New Roman"/>
          <w:b/>
          <w:color w:val="000000"/>
          <w:szCs w:val="28"/>
          <w:lang w:eastAsia="ru-RU"/>
        </w:rPr>
      </w:pPr>
      <w:r w:rsidRPr="00D21CCB">
        <w:rPr>
          <w:rFonts w:eastAsia="Times New Roman" w:cs="Times New Roman"/>
          <w:b/>
          <w:color w:val="000000"/>
          <w:szCs w:val="28"/>
          <w:lang w:eastAsia="ru-RU"/>
        </w:rPr>
        <w:t xml:space="preserve">Основная: 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D21CCB">
        <w:rPr>
          <w:rFonts w:cs="Times New Roman"/>
          <w:szCs w:val="28"/>
        </w:rPr>
        <w:t>Вальчук</w:t>
      </w:r>
      <w:proofErr w:type="spellEnd"/>
      <w:r w:rsidRPr="00D21CCB">
        <w:rPr>
          <w:rFonts w:cs="Times New Roman"/>
          <w:szCs w:val="28"/>
        </w:rPr>
        <w:t xml:space="preserve">, Э.А. Государственные минимальные социальные стандарты в области здравоохранения : учеб.-метод. пособие / </w:t>
      </w:r>
      <w:proofErr w:type="spellStart"/>
      <w:r w:rsidRPr="00D21CCB">
        <w:rPr>
          <w:rFonts w:cs="Times New Roman"/>
          <w:szCs w:val="28"/>
        </w:rPr>
        <w:t>Э.А.Вальчук</w:t>
      </w:r>
      <w:proofErr w:type="spellEnd"/>
      <w:r w:rsidRPr="00D21CCB">
        <w:rPr>
          <w:rFonts w:cs="Times New Roman"/>
          <w:szCs w:val="28"/>
        </w:rPr>
        <w:t xml:space="preserve">, </w:t>
      </w:r>
      <w:r w:rsidR="0087785B">
        <w:rPr>
          <w:rFonts w:cs="Times New Roman"/>
          <w:szCs w:val="28"/>
        </w:rPr>
        <w:br/>
      </w:r>
      <w:proofErr w:type="spellStart"/>
      <w:r w:rsidRPr="00D21CCB">
        <w:rPr>
          <w:rFonts w:cs="Times New Roman"/>
          <w:szCs w:val="28"/>
        </w:rPr>
        <w:t>А.П.Романова</w:t>
      </w:r>
      <w:proofErr w:type="spellEnd"/>
      <w:r w:rsidRPr="00D21CCB">
        <w:rPr>
          <w:rFonts w:cs="Times New Roman"/>
          <w:szCs w:val="28"/>
        </w:rPr>
        <w:t xml:space="preserve">. – Минск : </w:t>
      </w:r>
      <w:proofErr w:type="spellStart"/>
      <w:r w:rsidRPr="00D21CCB">
        <w:rPr>
          <w:rFonts w:cs="Times New Roman"/>
          <w:szCs w:val="28"/>
        </w:rPr>
        <w:t>БелМАПО</w:t>
      </w:r>
      <w:proofErr w:type="spellEnd"/>
      <w:r w:rsidRPr="00D21CCB">
        <w:rPr>
          <w:rFonts w:cs="Times New Roman"/>
          <w:szCs w:val="28"/>
        </w:rPr>
        <w:t>, 2013. – 39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А.В. Локальная и общая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магнитотерапия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: применение аппарата «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УниСПОК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» в клинической практике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</w:t>
      </w:r>
      <w:r w:rsidR="00622B83" w:rsidRPr="00D21CCB">
        <w:rPr>
          <w:rFonts w:eastAsia="Times New Roman" w:cs="Times New Roman"/>
          <w:szCs w:val="28"/>
          <w:lang w:eastAsia="ru-RU"/>
        </w:rPr>
        <w:t>С.</w:t>
      </w:r>
      <w:r w:rsidRPr="00D21CCB">
        <w:rPr>
          <w:rFonts w:eastAsia="Times New Roman" w:cs="Times New Roman"/>
          <w:szCs w:val="28"/>
          <w:lang w:eastAsia="ru-RU"/>
        </w:rPr>
        <w:t>Плетнев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Минск : Институт радиологии, 2013.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– 21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А.В. Метод узкополосной фототерапии с использованием ультрафиолетовых лучей 311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нм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: учеб.-метод. пособие /</w:t>
      </w:r>
      <w:r w:rsidR="00622B83" w:rsidRPr="00D21CC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Л.Е.Козловская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Минск :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2014.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– 25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А.В. Методики низкочастотной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магнитотерапии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с применением аппарата «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ОртоСПОК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»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А.С.Плетнев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Минск : Институт радиологии, 2013. – 20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А.В. Основные принципы комплексного применения лечебных физических факторов: учеб.-метод. пособие /</w:t>
      </w:r>
      <w:r w:rsidR="00622B83" w:rsidRPr="00D21CC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Л.Е.Козловская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Минск : 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2012. </w:t>
      </w:r>
      <w:r w:rsidRPr="00D21CCB">
        <w:rPr>
          <w:rFonts w:eastAsia="Times New Roman" w:cs="Times New Roman"/>
          <w:bCs/>
          <w:szCs w:val="28"/>
          <w:lang w:eastAsia="ru-RU"/>
        </w:rPr>
        <w:t>–30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709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А.В. Применение методов физиотерапии в лечении сахарного диабета и его осложнений : учеб.-метод. пособие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Л.Е.Козловская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Минск, 2015. </w:t>
      </w:r>
      <w:r w:rsidRPr="00D21CCB">
        <w:rPr>
          <w:rFonts w:eastAsia="Times New Roman" w:cs="Times New Roman"/>
          <w:bCs/>
          <w:szCs w:val="28"/>
          <w:lang w:eastAsia="ru-RU"/>
        </w:rPr>
        <w:t>– 36 с.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А.В. Физиотерапия при важнейших заболеваниях внутренних органов – курс лекций по специальности «Общая врачебная практика» : учеб. пособие – Минск :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2010.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Гурленя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А.М. Физиотерапия в неврологии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А.М.Гурленя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Г.Е</w:t>
      </w:r>
      <w:r w:rsidR="00622B83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>Багель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</w:t>
      </w:r>
      <w:r w:rsidR="00622B83" w:rsidRPr="00D21CCB">
        <w:rPr>
          <w:rFonts w:eastAsia="Times New Roman" w:cs="Times New Roman"/>
          <w:szCs w:val="28"/>
          <w:lang w:eastAsia="ru-RU"/>
        </w:rPr>
        <w:t>Б.</w:t>
      </w:r>
      <w:r w:rsidRPr="00D21CCB">
        <w:rPr>
          <w:rFonts w:eastAsia="Times New Roman" w:cs="Times New Roman"/>
          <w:szCs w:val="28"/>
          <w:lang w:eastAsia="ru-RU"/>
        </w:rPr>
        <w:t>Смычек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М., 2013. – 296 с.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lastRenderedPageBreak/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Здоровье-2020 : основы Европейской политики в поддержку действий всего государства и общества в интересах здоровья и благополучия. – Копенгаген : ВОЗ, 2013. – 232 с. 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Здравоохранение </w:t>
      </w:r>
      <w:r w:rsidR="00D21CCB"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: пр</w:t>
      </w:r>
      <w:r w:rsidR="00193C99" w:rsidRPr="00D21CCB">
        <w:rPr>
          <w:rFonts w:cs="Times New Roman"/>
          <w:szCs w:val="28"/>
        </w:rPr>
        <w:t>ошлое, настоящее и будущее / В.И</w:t>
      </w:r>
      <w:r w:rsidRPr="00D21CCB">
        <w:rPr>
          <w:rFonts w:cs="Times New Roman"/>
          <w:szCs w:val="28"/>
        </w:rPr>
        <w:t xml:space="preserve"> Жарко [и др.]. – Минск : </w:t>
      </w:r>
      <w:proofErr w:type="spellStart"/>
      <w:r w:rsidRPr="00D21CCB">
        <w:rPr>
          <w:rFonts w:cs="Times New Roman"/>
          <w:szCs w:val="28"/>
        </w:rPr>
        <w:t>Минсктиппроект</w:t>
      </w:r>
      <w:proofErr w:type="spellEnd"/>
      <w:r w:rsidRPr="00D21CCB">
        <w:rPr>
          <w:rFonts w:cs="Times New Roman"/>
          <w:szCs w:val="28"/>
        </w:rPr>
        <w:t>, 2012. – 320 с.</w:t>
      </w:r>
    </w:p>
    <w:p w:rsidR="00D00410" w:rsidRPr="00D21CCB" w:rsidRDefault="00193C99" w:rsidP="00D21CCB">
      <w:pPr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Илларионов,</w:t>
      </w:r>
      <w:r w:rsidR="00D00410" w:rsidRPr="00D21CCB">
        <w:rPr>
          <w:rFonts w:eastAsia="Times New Roman" w:cs="Times New Roman"/>
          <w:szCs w:val="28"/>
          <w:lang w:eastAsia="ru-RU"/>
        </w:rPr>
        <w:t xml:space="preserve"> В.Е. Теория и практика лазерной терапии:</w:t>
      </w:r>
      <w:r w:rsidR="0087785B">
        <w:rPr>
          <w:rFonts w:eastAsia="Times New Roman" w:cs="Times New Roman"/>
          <w:szCs w:val="28"/>
          <w:lang w:eastAsia="ru-RU"/>
        </w:rPr>
        <w:br/>
      </w:r>
      <w:r w:rsidR="00D00410" w:rsidRPr="00D21CCB">
        <w:rPr>
          <w:rFonts w:eastAsia="Times New Roman" w:cs="Times New Roman"/>
          <w:szCs w:val="28"/>
          <w:lang w:eastAsia="ru-RU"/>
        </w:rPr>
        <w:t xml:space="preserve">учеб. рук-во. </w:t>
      </w:r>
      <w:r w:rsidR="00D00410" w:rsidRPr="00D21CCB">
        <w:rPr>
          <w:rFonts w:eastAsia="Times New Roman" w:cs="Times New Roman"/>
          <w:bCs/>
          <w:szCs w:val="28"/>
          <w:lang w:eastAsia="ru-RU"/>
        </w:rPr>
        <w:t xml:space="preserve">– </w:t>
      </w:r>
      <w:r w:rsidR="00D00410" w:rsidRPr="00D21CCB">
        <w:rPr>
          <w:rFonts w:eastAsia="Times New Roman" w:cs="Times New Roman"/>
          <w:szCs w:val="28"/>
          <w:lang w:eastAsia="ru-RU"/>
        </w:rPr>
        <w:t>Изд. 2-е.</w:t>
      </w:r>
      <w:r w:rsidR="00D00410" w:rsidRPr="00D21CCB">
        <w:rPr>
          <w:rFonts w:eastAsia="Times New Roman" w:cs="Times New Roman"/>
          <w:bCs/>
          <w:szCs w:val="28"/>
          <w:lang w:eastAsia="ru-RU"/>
        </w:rPr>
        <w:t xml:space="preserve"> –</w:t>
      </w:r>
      <w:r w:rsidR="00D00410" w:rsidRPr="00D21CCB">
        <w:rPr>
          <w:rFonts w:eastAsia="Times New Roman" w:cs="Times New Roman"/>
          <w:szCs w:val="28"/>
          <w:lang w:eastAsia="ru-RU"/>
        </w:rPr>
        <w:t xml:space="preserve"> М. : </w:t>
      </w:r>
      <w:proofErr w:type="spellStart"/>
      <w:r w:rsidR="00D00410" w:rsidRPr="00D21CCB">
        <w:rPr>
          <w:rFonts w:eastAsia="Times New Roman" w:cs="Times New Roman"/>
          <w:szCs w:val="28"/>
          <w:lang w:eastAsia="ru-RU"/>
        </w:rPr>
        <w:t>Либроком</w:t>
      </w:r>
      <w:proofErr w:type="spellEnd"/>
      <w:r w:rsidR="00D00410" w:rsidRPr="00D21CCB">
        <w:rPr>
          <w:rFonts w:eastAsia="Times New Roman" w:cs="Times New Roman"/>
          <w:szCs w:val="28"/>
          <w:lang w:eastAsia="ru-RU"/>
        </w:rPr>
        <w:t>, 2013.</w:t>
      </w:r>
      <w:r w:rsidR="00D00410" w:rsidRPr="00D21CCB">
        <w:rPr>
          <w:rFonts w:eastAsia="Times New Roman" w:cs="Times New Roman"/>
          <w:bCs/>
          <w:szCs w:val="28"/>
          <w:lang w:eastAsia="ru-RU"/>
        </w:rPr>
        <w:t xml:space="preserve"> –152 с.</w:t>
      </w:r>
    </w:p>
    <w:p w:rsidR="00D00410" w:rsidRPr="00D21CCB" w:rsidRDefault="00D00410" w:rsidP="00D21CCB">
      <w:pPr>
        <w:pStyle w:val="11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1CCB">
        <w:rPr>
          <w:rFonts w:ascii="Times New Roman" w:hAnsi="Times New Roman"/>
          <w:sz w:val="28"/>
          <w:szCs w:val="28"/>
        </w:rPr>
        <w:t xml:space="preserve">Клиническая фармакология : нац. рук. / под ред. </w:t>
      </w:r>
      <w:proofErr w:type="spellStart"/>
      <w:r w:rsidRPr="00D21CCB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D21CCB">
        <w:rPr>
          <w:rFonts w:ascii="Times New Roman" w:hAnsi="Times New Roman"/>
          <w:sz w:val="28"/>
          <w:szCs w:val="28"/>
        </w:rPr>
        <w:t>, [и др.]. – М. : ГЭОТАР-Медиа, 2014. – 976 с.</w:t>
      </w:r>
    </w:p>
    <w:p w:rsidR="00D00410" w:rsidRPr="00D21CCB" w:rsidRDefault="00D00410" w:rsidP="00D21CCB">
      <w:pPr>
        <w:pStyle w:val="11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1CCB">
        <w:rPr>
          <w:rFonts w:ascii="Times New Roman" w:hAnsi="Times New Roman"/>
          <w:sz w:val="28"/>
          <w:szCs w:val="28"/>
        </w:rPr>
        <w:t xml:space="preserve">Клиническая фармакология : учебник / под ред. </w:t>
      </w:r>
      <w:proofErr w:type="spellStart"/>
      <w:r w:rsidRPr="00D21CCB">
        <w:rPr>
          <w:rFonts w:ascii="Times New Roman" w:hAnsi="Times New Roman"/>
          <w:sz w:val="28"/>
          <w:szCs w:val="28"/>
        </w:rPr>
        <w:t>В.</w:t>
      </w:r>
      <w:r w:rsidR="00193C99" w:rsidRPr="00D21CCB">
        <w:rPr>
          <w:rFonts w:ascii="Times New Roman" w:hAnsi="Times New Roman"/>
          <w:sz w:val="28"/>
          <w:szCs w:val="28"/>
        </w:rPr>
        <w:t>Г.</w:t>
      </w:r>
      <w:r w:rsidRPr="00D21CCB">
        <w:rPr>
          <w:rFonts w:ascii="Times New Roman" w:hAnsi="Times New Roman"/>
          <w:sz w:val="28"/>
          <w:szCs w:val="28"/>
        </w:rPr>
        <w:t>Кукеса</w:t>
      </w:r>
      <w:proofErr w:type="spellEnd"/>
      <w:r w:rsidRPr="00D21CCB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D21CCB">
        <w:rPr>
          <w:rFonts w:ascii="Times New Roman" w:hAnsi="Times New Roman"/>
          <w:sz w:val="28"/>
          <w:szCs w:val="28"/>
        </w:rPr>
        <w:t>перераб</w:t>
      </w:r>
      <w:proofErr w:type="spellEnd"/>
      <w:r w:rsidRPr="00D21CCB">
        <w:rPr>
          <w:rFonts w:ascii="Times New Roman" w:hAnsi="Times New Roman"/>
          <w:sz w:val="28"/>
          <w:szCs w:val="28"/>
        </w:rPr>
        <w:t>. – М. : ГЭОТАР-Медиа, 2012. – 832 с.</w:t>
      </w:r>
    </w:p>
    <w:p w:rsidR="00D00410" w:rsidRPr="00D21CCB" w:rsidRDefault="00D00410" w:rsidP="00D21CCB">
      <w:pPr>
        <w:pStyle w:val="11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1CCB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D21CCB">
        <w:rPr>
          <w:rFonts w:ascii="Times New Roman" w:hAnsi="Times New Roman"/>
          <w:sz w:val="28"/>
          <w:szCs w:val="28"/>
        </w:rPr>
        <w:t>В.Г.</w:t>
      </w:r>
      <w:r w:rsidR="00193C99" w:rsidRPr="00D21CCB">
        <w:rPr>
          <w:rFonts w:ascii="Times New Roman" w:hAnsi="Times New Roman"/>
          <w:sz w:val="28"/>
          <w:szCs w:val="28"/>
        </w:rPr>
        <w:t>Кукеса</w:t>
      </w:r>
      <w:proofErr w:type="spellEnd"/>
      <w:r w:rsidR="00193C99" w:rsidRPr="00D21CC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93C99" w:rsidRPr="00D21CCB">
        <w:rPr>
          <w:rFonts w:ascii="Times New Roman" w:hAnsi="Times New Roman"/>
          <w:sz w:val="28"/>
          <w:szCs w:val="28"/>
        </w:rPr>
        <w:t>А.К.</w:t>
      </w:r>
      <w:r w:rsidRPr="00D21CCB">
        <w:rPr>
          <w:rFonts w:ascii="Times New Roman" w:hAnsi="Times New Roman"/>
          <w:sz w:val="28"/>
          <w:szCs w:val="28"/>
        </w:rPr>
        <w:t>Стародубцева</w:t>
      </w:r>
      <w:proofErr w:type="spellEnd"/>
      <w:r w:rsidRPr="00D21CCB">
        <w:rPr>
          <w:rFonts w:ascii="Times New Roman" w:hAnsi="Times New Roman"/>
          <w:sz w:val="28"/>
          <w:szCs w:val="28"/>
        </w:rPr>
        <w:t xml:space="preserve">. –3-е изд., доп. и </w:t>
      </w:r>
      <w:proofErr w:type="spellStart"/>
      <w:r w:rsidRPr="00D21CCB">
        <w:rPr>
          <w:rFonts w:ascii="Times New Roman" w:hAnsi="Times New Roman"/>
          <w:sz w:val="28"/>
          <w:szCs w:val="28"/>
        </w:rPr>
        <w:t>перераб</w:t>
      </w:r>
      <w:proofErr w:type="spellEnd"/>
      <w:r w:rsidRPr="00D21CCB">
        <w:rPr>
          <w:rFonts w:ascii="Times New Roman" w:hAnsi="Times New Roman"/>
          <w:sz w:val="28"/>
          <w:szCs w:val="28"/>
        </w:rPr>
        <w:t xml:space="preserve">. – М. : ГЭОТАР-Медиа, </w:t>
      </w:r>
      <w:r w:rsidR="0087785B">
        <w:rPr>
          <w:rFonts w:ascii="Times New Roman" w:hAnsi="Times New Roman"/>
          <w:sz w:val="28"/>
          <w:szCs w:val="28"/>
        </w:rPr>
        <w:br/>
      </w:r>
      <w:r w:rsidRPr="00D21CCB">
        <w:rPr>
          <w:rFonts w:ascii="Times New Roman" w:hAnsi="Times New Roman"/>
          <w:sz w:val="28"/>
          <w:szCs w:val="28"/>
        </w:rPr>
        <w:t>2013. – 832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Козловская, Л.Е. Электродиагностика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Л.Е.Козловская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</w:t>
      </w:r>
      <w:r w:rsidR="00193C99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– </w:t>
      </w:r>
      <w:r w:rsidRPr="00D21CCB">
        <w:rPr>
          <w:rFonts w:eastAsia="Times New Roman" w:cs="Times New Roman"/>
          <w:szCs w:val="28"/>
          <w:lang w:eastAsia="ru-RU"/>
        </w:rPr>
        <w:t>Минск, 2010.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– </w:t>
      </w:r>
      <w:r w:rsidRPr="00D21CCB">
        <w:rPr>
          <w:rFonts w:eastAsia="Times New Roman" w:cs="Times New Roman"/>
          <w:szCs w:val="28"/>
          <w:lang w:eastAsia="ru-RU"/>
        </w:rPr>
        <w:t xml:space="preserve">26 с. </w:t>
      </w:r>
    </w:p>
    <w:p w:rsidR="00D00410" w:rsidRPr="00D21CCB" w:rsidRDefault="00D00410" w:rsidP="00D21CCB">
      <w:pPr>
        <w:widowControl w:val="0"/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D21CCB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D21CCB">
        <w:rPr>
          <w:rFonts w:cs="Times New Roman"/>
          <w:color w:val="000000"/>
          <w:spacing w:val="-1"/>
          <w:szCs w:val="28"/>
        </w:rPr>
        <w:t xml:space="preserve">, И.П. Медицинская информатика / </w:t>
      </w:r>
      <w:proofErr w:type="spellStart"/>
      <w:r w:rsidRPr="00D21CCB">
        <w:rPr>
          <w:rFonts w:cs="Times New Roman"/>
          <w:color w:val="000000"/>
          <w:spacing w:val="-1"/>
          <w:szCs w:val="28"/>
        </w:rPr>
        <w:t>И.П.Королюк</w:t>
      </w:r>
      <w:proofErr w:type="spellEnd"/>
      <w:r w:rsidRPr="00D21CCB">
        <w:rPr>
          <w:rFonts w:cs="Times New Roman"/>
          <w:color w:val="000000"/>
          <w:spacing w:val="-1"/>
          <w:szCs w:val="28"/>
        </w:rPr>
        <w:t xml:space="preserve">.– </w:t>
      </w:r>
      <w:r w:rsidRPr="00D21CCB">
        <w:rPr>
          <w:rFonts w:cs="Times New Roman"/>
          <w:szCs w:val="28"/>
        </w:rPr>
        <w:t xml:space="preserve">Самара: </w:t>
      </w:r>
      <w:proofErr w:type="spellStart"/>
      <w:r w:rsidRPr="00D21CCB">
        <w:rPr>
          <w:rFonts w:cs="Times New Roman"/>
          <w:szCs w:val="28"/>
        </w:rPr>
        <w:t>СамГМУ</w:t>
      </w:r>
      <w:proofErr w:type="spellEnd"/>
      <w:r w:rsidRPr="00D21CCB">
        <w:rPr>
          <w:rFonts w:cs="Times New Roman"/>
          <w:szCs w:val="28"/>
        </w:rPr>
        <w:t>, 2012.</w:t>
      </w:r>
      <w:r w:rsidRPr="00D21CCB">
        <w:rPr>
          <w:rFonts w:cs="Times New Roman"/>
          <w:color w:val="000000"/>
          <w:spacing w:val="-1"/>
          <w:szCs w:val="28"/>
        </w:rPr>
        <w:t xml:space="preserve"> – </w:t>
      </w:r>
      <w:r w:rsidRPr="00D21CCB">
        <w:rPr>
          <w:rFonts w:cs="Times New Roman"/>
          <w:szCs w:val="28"/>
        </w:rPr>
        <w:t xml:space="preserve"> 244 с. : ил.</w:t>
      </w:r>
    </w:p>
    <w:p w:rsidR="00D00410" w:rsidRPr="00D21CCB" w:rsidRDefault="00D00410" w:rsidP="00D21CCB">
      <w:pPr>
        <w:widowControl w:val="0"/>
        <w:numPr>
          <w:ilvl w:val="0"/>
          <w:numId w:val="4"/>
        </w:numPr>
        <w:shd w:val="clear" w:color="auto" w:fill="FFFFFF"/>
        <w:tabs>
          <w:tab w:val="clear" w:pos="1418"/>
          <w:tab w:val="left" w:pos="1276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4"/>
          <w:szCs w:val="28"/>
        </w:rPr>
      </w:pPr>
      <w:r w:rsidRPr="00D21CCB">
        <w:rPr>
          <w:rFonts w:cs="Times New Roman"/>
          <w:color w:val="000000"/>
          <w:spacing w:val="-4"/>
          <w:szCs w:val="28"/>
        </w:rPr>
        <w:t>Левин,</w:t>
      </w:r>
      <w:r w:rsidR="00193C99" w:rsidRPr="00D21CCB">
        <w:rPr>
          <w:rFonts w:cs="Times New Roman"/>
          <w:color w:val="000000"/>
          <w:spacing w:val="-4"/>
          <w:szCs w:val="28"/>
        </w:rPr>
        <w:t xml:space="preserve"> </w:t>
      </w:r>
      <w:r w:rsidRPr="00D21CCB">
        <w:rPr>
          <w:rFonts w:cs="Times New Roman"/>
          <w:color w:val="000000"/>
          <w:spacing w:val="-4"/>
          <w:szCs w:val="28"/>
        </w:rPr>
        <w:t xml:space="preserve">А.Ш. Самоучитель работы на компьютере / </w:t>
      </w:r>
      <w:proofErr w:type="spellStart"/>
      <w:r w:rsidRPr="00D21CCB">
        <w:rPr>
          <w:rFonts w:cs="Times New Roman"/>
          <w:color w:val="000000"/>
          <w:spacing w:val="-4"/>
          <w:szCs w:val="28"/>
        </w:rPr>
        <w:t>А.</w:t>
      </w:r>
      <w:r w:rsidR="00193C99" w:rsidRPr="00D21CCB">
        <w:rPr>
          <w:rFonts w:cs="Times New Roman"/>
          <w:color w:val="000000"/>
          <w:spacing w:val="-4"/>
          <w:szCs w:val="28"/>
        </w:rPr>
        <w:t>Ш.</w:t>
      </w:r>
      <w:r w:rsidRPr="00D21CCB">
        <w:rPr>
          <w:rFonts w:cs="Times New Roman"/>
          <w:color w:val="000000"/>
          <w:spacing w:val="-4"/>
          <w:szCs w:val="28"/>
        </w:rPr>
        <w:t>Левин</w:t>
      </w:r>
      <w:proofErr w:type="spellEnd"/>
      <w:r w:rsidRPr="00D21CCB">
        <w:rPr>
          <w:rFonts w:cs="Times New Roman"/>
          <w:color w:val="000000"/>
          <w:spacing w:val="-4"/>
          <w:szCs w:val="28"/>
        </w:rPr>
        <w:t xml:space="preserve">. </w:t>
      </w:r>
      <w:r w:rsidRPr="00D21CCB">
        <w:rPr>
          <w:rFonts w:cs="Times New Roman"/>
          <w:color w:val="000000"/>
          <w:spacing w:val="-1"/>
          <w:szCs w:val="28"/>
        </w:rPr>
        <w:t xml:space="preserve">– </w:t>
      </w:r>
      <w:r w:rsidRPr="00D21CCB">
        <w:rPr>
          <w:rFonts w:cs="Times New Roman"/>
          <w:color w:val="000000"/>
          <w:spacing w:val="-4"/>
          <w:szCs w:val="28"/>
        </w:rPr>
        <w:t>11-е изд.</w:t>
      </w:r>
      <w:r w:rsidRPr="00D21CCB">
        <w:rPr>
          <w:rFonts w:cs="Times New Roman"/>
          <w:color w:val="000000"/>
          <w:spacing w:val="-1"/>
          <w:szCs w:val="28"/>
        </w:rPr>
        <w:t xml:space="preserve">– </w:t>
      </w:r>
      <w:r w:rsidRPr="00D21CCB">
        <w:rPr>
          <w:rFonts w:cs="Times New Roman"/>
          <w:color w:val="000000"/>
          <w:spacing w:val="-4"/>
          <w:szCs w:val="28"/>
        </w:rPr>
        <w:t>СПб. : Питер, 2013.</w:t>
      </w:r>
      <w:r w:rsidRPr="00D21CCB">
        <w:rPr>
          <w:rFonts w:cs="Times New Roman"/>
          <w:color w:val="000000"/>
          <w:spacing w:val="-1"/>
          <w:szCs w:val="28"/>
        </w:rPr>
        <w:t xml:space="preserve"> – </w:t>
      </w:r>
      <w:r w:rsidRPr="00D21CCB">
        <w:rPr>
          <w:rFonts w:cs="Times New Roman"/>
          <w:color w:val="000000"/>
          <w:spacing w:val="-4"/>
          <w:szCs w:val="28"/>
        </w:rPr>
        <w:t>704 с. : ил.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540"/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Магнитотерапия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: теоретические</w:t>
      </w:r>
      <w:r w:rsidR="00193C99" w:rsidRPr="00D21CCB">
        <w:rPr>
          <w:rFonts w:eastAsia="Times New Roman" w:cs="Times New Roman"/>
          <w:szCs w:val="28"/>
          <w:lang w:eastAsia="ru-RU"/>
        </w:rPr>
        <w:t xml:space="preserve"> основы и практическое</w:t>
      </w:r>
      <w:r w:rsidR="00193C99" w:rsidRPr="00D21CCB">
        <w:rPr>
          <w:rFonts w:eastAsia="Times New Roman" w:cs="Times New Roman"/>
          <w:szCs w:val="28"/>
          <w:lang w:eastAsia="ru-RU"/>
        </w:rPr>
        <w:br/>
      </w:r>
      <w:r w:rsidRPr="00D21CCB">
        <w:rPr>
          <w:rFonts w:eastAsia="Times New Roman" w:cs="Times New Roman"/>
          <w:szCs w:val="28"/>
          <w:lang w:eastAsia="ru-RU"/>
        </w:rPr>
        <w:t>применение</w:t>
      </w:r>
      <w:r w:rsidR="00193C99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[и др.] ; под общ. ред.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Минск : Бел.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навука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2015. – 379 с.</w:t>
      </w:r>
    </w:p>
    <w:p w:rsidR="00D00410" w:rsidRPr="00D21CCB" w:rsidRDefault="00193C99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D21CCB">
        <w:rPr>
          <w:rFonts w:cs="Times New Roman"/>
          <w:szCs w:val="28"/>
        </w:rPr>
        <w:t>Машковский</w:t>
      </w:r>
      <w:proofErr w:type="spellEnd"/>
      <w:r w:rsidRPr="00D21CCB">
        <w:rPr>
          <w:rFonts w:cs="Times New Roman"/>
          <w:szCs w:val="28"/>
        </w:rPr>
        <w:t>, М.</w:t>
      </w:r>
      <w:r w:rsidR="00D00410" w:rsidRPr="00D21CCB">
        <w:rPr>
          <w:rFonts w:cs="Times New Roman"/>
          <w:szCs w:val="28"/>
        </w:rPr>
        <w:t xml:space="preserve">Д. Лекарственные средства : в 2 т. / </w:t>
      </w:r>
      <w:proofErr w:type="spellStart"/>
      <w:r w:rsidR="00D00410" w:rsidRPr="00D21CCB">
        <w:rPr>
          <w:rFonts w:cs="Times New Roman"/>
          <w:szCs w:val="28"/>
        </w:rPr>
        <w:t>М.Д.Машковский</w:t>
      </w:r>
      <w:proofErr w:type="spellEnd"/>
      <w:r w:rsidR="00D00410" w:rsidRPr="00D21CCB">
        <w:rPr>
          <w:rFonts w:cs="Times New Roman"/>
          <w:szCs w:val="28"/>
        </w:rPr>
        <w:t>. –16-е изд. – М., 2010.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540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Медицинская реабилитация : в 3-х т. / под ред.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</w:t>
      </w:r>
      <w:r w:rsidR="00193C99" w:rsidRPr="00D21CCB">
        <w:rPr>
          <w:rFonts w:eastAsia="Times New Roman" w:cs="Times New Roman"/>
          <w:szCs w:val="28"/>
          <w:lang w:eastAsia="ru-RU"/>
        </w:rPr>
        <w:t>М.</w:t>
      </w:r>
      <w:r w:rsidRPr="00D21CCB">
        <w:rPr>
          <w:rFonts w:eastAsia="Times New Roman" w:cs="Times New Roman"/>
          <w:szCs w:val="28"/>
          <w:lang w:eastAsia="ru-RU"/>
        </w:rPr>
        <w:t>Боголюбова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М., 2010. 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contextualSpacing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Медицинская реабилитация : учебник / Г.Н. Пономаренко. – М. : ГЭОТАР-Медиа, 2014. – 360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709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Мумин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>, А.Н. Физические факторы в лечении и реабилитации больных после операции реплантации сегментов конечностей /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А.Н.Мумин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В.Н.Подгайский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– </w:t>
      </w:r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 Минск, 2010. 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– </w:t>
      </w:r>
      <w:r w:rsidRPr="00D21CCB">
        <w:rPr>
          <w:rFonts w:eastAsia="Times New Roman" w:cs="Times New Roman"/>
          <w:szCs w:val="28"/>
          <w:lang w:eastAsia="ru-RU"/>
        </w:rPr>
        <w:t>24 с.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>Общественное здоровье и здрав</w:t>
      </w:r>
      <w:r w:rsidR="00193C99" w:rsidRPr="00D21CCB">
        <w:rPr>
          <w:rFonts w:cs="Times New Roman"/>
          <w:szCs w:val="28"/>
        </w:rPr>
        <w:t xml:space="preserve">оохранение : учеб. пособие / </w:t>
      </w:r>
      <w:proofErr w:type="spellStart"/>
      <w:r w:rsidR="00193C99" w:rsidRPr="00D21CCB">
        <w:rPr>
          <w:rFonts w:cs="Times New Roman"/>
          <w:szCs w:val="28"/>
        </w:rPr>
        <w:t>Н.Н.</w:t>
      </w:r>
      <w:r w:rsidRPr="00D21CCB">
        <w:rPr>
          <w:rFonts w:cs="Times New Roman"/>
          <w:szCs w:val="28"/>
        </w:rPr>
        <w:t>П</w:t>
      </w:r>
      <w:r w:rsidR="00193C99" w:rsidRPr="00D21CCB">
        <w:rPr>
          <w:rFonts w:cs="Times New Roman"/>
          <w:szCs w:val="28"/>
        </w:rPr>
        <w:t>илипцевич</w:t>
      </w:r>
      <w:proofErr w:type="spellEnd"/>
      <w:r w:rsidR="00193C99" w:rsidRPr="00D21CCB">
        <w:rPr>
          <w:rFonts w:cs="Times New Roman"/>
          <w:szCs w:val="28"/>
        </w:rPr>
        <w:t xml:space="preserve"> [и др.] ; под ред. </w:t>
      </w:r>
      <w:proofErr w:type="spellStart"/>
      <w:r w:rsidR="00193C99" w:rsidRPr="00D21CCB">
        <w:rPr>
          <w:rFonts w:cs="Times New Roman"/>
          <w:szCs w:val="28"/>
        </w:rPr>
        <w:t>Н.Н.</w:t>
      </w:r>
      <w:r w:rsidRPr="00D21CCB">
        <w:rPr>
          <w:rFonts w:cs="Times New Roman"/>
          <w:szCs w:val="28"/>
        </w:rPr>
        <w:t>Пилипцевича</w:t>
      </w:r>
      <w:proofErr w:type="spellEnd"/>
      <w:r w:rsidRPr="00D21CCB">
        <w:rPr>
          <w:rFonts w:cs="Times New Roman"/>
          <w:szCs w:val="28"/>
        </w:rPr>
        <w:t>. – Минск : Новое знание, 2015. – 784 с.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540"/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kern w:val="24"/>
          <w:szCs w:val="28"/>
          <w:lang w:eastAsia="ru-RU"/>
        </w:rPr>
        <w:t xml:space="preserve">Основы идеологии белорусского государства : учеб.-метод. пособие/ </w:t>
      </w:r>
      <w:proofErr w:type="spellStart"/>
      <w:r w:rsidRPr="00D21CCB">
        <w:rPr>
          <w:rFonts w:eastAsia="Times New Roman" w:cs="Times New Roman"/>
          <w:kern w:val="24"/>
          <w:szCs w:val="28"/>
          <w:lang w:eastAsia="ru-RU"/>
        </w:rPr>
        <w:t>М.</w:t>
      </w:r>
      <w:r w:rsidR="00193C99" w:rsidRPr="00D21CCB">
        <w:rPr>
          <w:rFonts w:eastAsia="Times New Roman" w:cs="Times New Roman"/>
          <w:kern w:val="24"/>
          <w:szCs w:val="28"/>
          <w:lang w:eastAsia="ru-RU"/>
        </w:rPr>
        <w:t>А.</w:t>
      </w:r>
      <w:r w:rsidRPr="00D21CCB">
        <w:rPr>
          <w:rFonts w:eastAsia="Times New Roman" w:cs="Times New Roman"/>
          <w:kern w:val="24"/>
          <w:szCs w:val="28"/>
          <w:lang w:eastAsia="ru-RU"/>
        </w:rPr>
        <w:t>Герасименко</w:t>
      </w:r>
      <w:proofErr w:type="spellEnd"/>
      <w:r w:rsidRPr="00D21CCB">
        <w:rPr>
          <w:rFonts w:eastAsia="Times New Roman" w:cs="Times New Roman"/>
          <w:kern w:val="24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kern w:val="24"/>
          <w:szCs w:val="28"/>
          <w:lang w:eastAsia="ru-RU"/>
        </w:rPr>
        <w:t>Т.</w:t>
      </w:r>
      <w:r w:rsidR="00193C99" w:rsidRPr="00D21CCB">
        <w:rPr>
          <w:rFonts w:eastAsia="Times New Roman" w:cs="Times New Roman"/>
          <w:kern w:val="24"/>
          <w:szCs w:val="28"/>
          <w:lang w:eastAsia="ru-RU"/>
        </w:rPr>
        <w:t>В.</w:t>
      </w:r>
      <w:r w:rsidRPr="00D21CCB">
        <w:rPr>
          <w:rFonts w:eastAsia="Times New Roman" w:cs="Times New Roman"/>
          <w:kern w:val="24"/>
          <w:szCs w:val="28"/>
          <w:lang w:eastAsia="ru-RU"/>
        </w:rPr>
        <w:t>Калинина</w:t>
      </w:r>
      <w:proofErr w:type="spellEnd"/>
      <w:r w:rsidRPr="00D21CCB">
        <w:rPr>
          <w:rFonts w:eastAsia="Times New Roman" w:cs="Times New Roman"/>
          <w:kern w:val="24"/>
          <w:szCs w:val="28"/>
          <w:lang w:eastAsia="ru-RU"/>
        </w:rPr>
        <w:t xml:space="preserve"> [и др.]. – Минск : </w:t>
      </w:r>
      <w:proofErr w:type="spellStart"/>
      <w:r w:rsidRPr="00D21CCB">
        <w:rPr>
          <w:rFonts w:eastAsia="Times New Roman" w:cs="Times New Roman"/>
          <w:kern w:val="24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kern w:val="24"/>
          <w:szCs w:val="28"/>
          <w:lang w:eastAsia="ru-RU"/>
        </w:rPr>
        <w:t>, 2014.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– </w:t>
      </w:r>
      <w:r w:rsidRPr="00D21CCB">
        <w:rPr>
          <w:rFonts w:eastAsia="Times New Roman" w:cs="Times New Roman"/>
          <w:kern w:val="24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28 </w:t>
      </w:r>
      <w:r w:rsidRPr="00D21CCB">
        <w:rPr>
          <w:rFonts w:eastAsia="Times New Roman" w:cs="Times New Roman"/>
          <w:kern w:val="24"/>
          <w:szCs w:val="28"/>
          <w:lang w:eastAsia="ru-RU"/>
        </w:rPr>
        <w:t>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495"/>
          <w:tab w:val="left" w:pos="1276"/>
        </w:tabs>
        <w:ind w:left="0" w:firstLine="709"/>
        <w:rPr>
          <w:rFonts w:eastAsia="Times New Roman" w:cs="Times New Roman"/>
          <w:kern w:val="24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Пономаренко, Г.Н. Общая физиотерапия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Г.Н.Пономаренко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.- </w:t>
      </w:r>
      <w:r w:rsidRPr="00D21CCB">
        <w:rPr>
          <w:rFonts w:eastAsia="Times New Roman" w:cs="Times New Roman"/>
          <w:szCs w:val="28"/>
          <w:shd w:val="clear" w:color="auto" w:fill="FFFFFF"/>
          <w:lang w:eastAsia="ru-RU"/>
        </w:rPr>
        <w:t xml:space="preserve">М.: ГЭОТАР Медиа, </w:t>
      </w:r>
      <w:r w:rsidRPr="00D21CCB">
        <w:rPr>
          <w:rFonts w:eastAsia="Times New Roman" w:cs="Times New Roman"/>
          <w:bCs/>
          <w:szCs w:val="28"/>
          <w:shd w:val="clear" w:color="auto" w:fill="FFFFFF"/>
          <w:lang w:eastAsia="ru-RU"/>
        </w:rPr>
        <w:t>2014</w:t>
      </w:r>
      <w:r w:rsidRPr="00D21CCB"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– </w:t>
      </w:r>
      <w:r w:rsidRPr="00D21CCB">
        <w:rPr>
          <w:rFonts w:eastAsia="Times New Roman" w:cs="Times New Roman"/>
          <w:szCs w:val="28"/>
          <w:shd w:val="clear" w:color="auto" w:fill="FFFFFF"/>
          <w:lang w:eastAsia="ru-RU"/>
        </w:rPr>
        <w:t>368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Пономаренко, Г.Н. Физиотерапия. Практический атлас. – СПб., 2013.– 182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709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lastRenderedPageBreak/>
        <w:t>Пристром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Т.А. Физические факторы в комплексном лечении болезни Паркинсона : учеб.-метод. пособие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Т.А.Пристром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</w:t>
      </w:r>
      <w:r w:rsidR="00193C99" w:rsidRPr="00D21CC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Е.А.Сущеня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Минск, 2015. –19 с.</w:t>
      </w:r>
    </w:p>
    <w:p w:rsidR="00D00410" w:rsidRPr="00D21CCB" w:rsidRDefault="00D00410" w:rsidP="00D21CCB">
      <w:pPr>
        <w:widowControl w:val="0"/>
        <w:numPr>
          <w:ilvl w:val="0"/>
          <w:numId w:val="4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Пристром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Т.А. Физические факторы в лечении ожирения : учеб.-метод. пособие /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Т.А.Пристром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Е.А.Сущеня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. – Минск :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>, 2014. – 42 с.</w:t>
      </w:r>
    </w:p>
    <w:p w:rsidR="00D00410" w:rsidRPr="00D21CCB" w:rsidRDefault="00D00410" w:rsidP="00D21CCB">
      <w:pPr>
        <w:pStyle w:val="11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1CCB">
        <w:rPr>
          <w:rFonts w:ascii="Times New Roman" w:hAnsi="Times New Roman"/>
          <w:sz w:val="28"/>
          <w:szCs w:val="28"/>
        </w:rPr>
        <w:t xml:space="preserve">Рациональная антимикробная терапия : рук. для </w:t>
      </w:r>
      <w:proofErr w:type="spellStart"/>
      <w:r w:rsidRPr="00D21CCB">
        <w:rPr>
          <w:rFonts w:ascii="Times New Roman" w:hAnsi="Times New Roman"/>
          <w:sz w:val="28"/>
          <w:szCs w:val="28"/>
        </w:rPr>
        <w:t>практ</w:t>
      </w:r>
      <w:proofErr w:type="spellEnd"/>
      <w:r w:rsidRPr="00D21CCB">
        <w:rPr>
          <w:rFonts w:ascii="Times New Roman" w:hAnsi="Times New Roman"/>
          <w:sz w:val="28"/>
          <w:szCs w:val="28"/>
        </w:rPr>
        <w:t>. врачей /</w:t>
      </w:r>
      <w:r w:rsidR="00193C99" w:rsidRPr="00D21CCB">
        <w:rPr>
          <w:rFonts w:ascii="Times New Roman" w:hAnsi="Times New Roman"/>
          <w:sz w:val="28"/>
          <w:szCs w:val="28"/>
        </w:rPr>
        <w:br/>
      </w:r>
      <w:r w:rsidRPr="00D21CCB">
        <w:rPr>
          <w:rFonts w:ascii="Times New Roman" w:hAnsi="Times New Roman"/>
          <w:sz w:val="28"/>
          <w:szCs w:val="28"/>
        </w:rPr>
        <w:t xml:space="preserve">под ред. </w:t>
      </w:r>
      <w:proofErr w:type="spellStart"/>
      <w:r w:rsidRPr="00D21CCB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D21CCB">
        <w:rPr>
          <w:rFonts w:ascii="Times New Roman" w:hAnsi="Times New Roman"/>
          <w:sz w:val="28"/>
          <w:szCs w:val="28"/>
        </w:rPr>
        <w:t xml:space="preserve">. – 2-е изд., </w:t>
      </w:r>
      <w:proofErr w:type="spellStart"/>
      <w:r w:rsidRPr="00D21CCB">
        <w:rPr>
          <w:rFonts w:ascii="Times New Roman" w:hAnsi="Times New Roman"/>
          <w:sz w:val="28"/>
          <w:szCs w:val="28"/>
        </w:rPr>
        <w:t>перераб</w:t>
      </w:r>
      <w:proofErr w:type="spellEnd"/>
      <w:r w:rsidRPr="00D21CCB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D21CCB">
        <w:rPr>
          <w:rFonts w:ascii="Times New Roman" w:hAnsi="Times New Roman"/>
          <w:sz w:val="28"/>
          <w:szCs w:val="28"/>
        </w:rPr>
        <w:t>Литтера</w:t>
      </w:r>
      <w:proofErr w:type="spellEnd"/>
      <w:r w:rsidRPr="00D21CCB">
        <w:rPr>
          <w:rFonts w:ascii="Times New Roman" w:hAnsi="Times New Roman"/>
          <w:sz w:val="28"/>
          <w:szCs w:val="28"/>
        </w:rPr>
        <w:t>, 2015. – 1040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709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color w:val="000000"/>
          <w:szCs w:val="28"/>
          <w:lang w:eastAsia="ru-RU"/>
        </w:rPr>
      </w:pPr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Сочетанные физико-фармакологические методы применения кислоты ацетилсалициловой в офтальмологии : учеб.-метод. пособие /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Т.А.Гюрджан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 [и др.]. – М. :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>, 2012. – 17 с.</w:t>
      </w:r>
    </w:p>
    <w:p w:rsidR="00D00410" w:rsidRPr="00D21CCB" w:rsidRDefault="00D00410" w:rsidP="00D21CCB">
      <w:pPr>
        <w:widowControl w:val="0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Сущеня, Е. А.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Тракционная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 терапия: общие основы : учеб.-метод. пособие /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Е.А.Сущеня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Т.</w:t>
      </w:r>
      <w:r w:rsidR="00193C99" w:rsidRPr="00D21CCB">
        <w:rPr>
          <w:rFonts w:eastAsia="Times New Roman" w:cs="Times New Roman"/>
          <w:color w:val="000000"/>
          <w:szCs w:val="28"/>
          <w:lang w:eastAsia="ru-RU"/>
        </w:rPr>
        <w:t>А.</w:t>
      </w:r>
      <w:r w:rsidRPr="00D21CCB">
        <w:rPr>
          <w:rFonts w:eastAsia="Times New Roman" w:cs="Times New Roman"/>
          <w:color w:val="000000"/>
          <w:szCs w:val="28"/>
          <w:lang w:eastAsia="ru-RU"/>
        </w:rPr>
        <w:t>Пристром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 xml:space="preserve">. – Минск : </w:t>
      </w:r>
      <w:proofErr w:type="spellStart"/>
      <w:r w:rsidRPr="00D21CCB">
        <w:rPr>
          <w:rFonts w:eastAsia="Times New Roman" w:cs="Times New Roman"/>
          <w:color w:val="000000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color w:val="000000"/>
          <w:szCs w:val="28"/>
          <w:lang w:eastAsia="ru-RU"/>
        </w:rPr>
        <w:t>, 2014. – 18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495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Техника и методики физиотерапевтических процедур : справочник / под ред. В. М. Боголюбова. – М., 2015. – 408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В. С. Физиотерапия. Новейшие методы и технологии : справ. пособие / В. С.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Минск : Книжный дом, 2013. – 446 с. 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495"/>
          <w:tab w:val="left" w:pos="993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Ушаков, А. А. Практическая физиотерапия / А. А. Ушаков. – М., 2013. – 688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495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Физиотерапия : нац. рук. / под ред. Г. Н. Пономаренко.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– </w:t>
      </w:r>
      <w:r w:rsidRPr="00D21CCB">
        <w:rPr>
          <w:rFonts w:eastAsia="Times New Roman" w:cs="Times New Roman"/>
          <w:szCs w:val="28"/>
          <w:lang w:eastAsia="ru-RU"/>
        </w:rPr>
        <w:t>М. : ГЭОТАР-Медиа, 2014. – 864 с.</w:t>
      </w:r>
    </w:p>
    <w:p w:rsidR="00D00410" w:rsidRPr="00D21CCB" w:rsidRDefault="00D00410" w:rsidP="00D21CCB">
      <w:pPr>
        <w:numPr>
          <w:ilvl w:val="0"/>
          <w:numId w:val="4"/>
        </w:numPr>
        <w:tabs>
          <w:tab w:val="left" w:pos="1276"/>
        </w:tabs>
        <w:ind w:left="0" w:firstLine="709"/>
        <w:contextualSpacing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Физиотерапия : учебник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Г.Н.Пономаренко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М. : ГЭОТАР-Медиа, 2014. – 304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Шиманская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И.Г. Реабилитация пациентов с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атопическим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дерматитом и экземой : учеб.-метод. пособие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И.Г.Шиманская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А.В.Милькото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– Минск :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2016. – 42 с.</w:t>
      </w:r>
    </w:p>
    <w:p w:rsidR="00F60045" w:rsidRPr="00D21CCB" w:rsidRDefault="00F60045" w:rsidP="00D21CCB">
      <w:pPr>
        <w:tabs>
          <w:tab w:val="left" w:pos="540"/>
          <w:tab w:val="left" w:pos="1276"/>
        </w:tabs>
        <w:rPr>
          <w:rFonts w:eastAsia="Times New Roman" w:cs="Times New Roman"/>
          <w:b/>
          <w:szCs w:val="28"/>
          <w:lang w:eastAsia="ru-RU"/>
        </w:rPr>
      </w:pPr>
    </w:p>
    <w:p w:rsidR="00307961" w:rsidRPr="00D21CCB" w:rsidRDefault="009E137C" w:rsidP="00D21CCB">
      <w:pPr>
        <w:tabs>
          <w:tab w:val="left" w:pos="1276"/>
        </w:tabs>
        <w:rPr>
          <w:rFonts w:cs="Times New Roman"/>
          <w:szCs w:val="28"/>
        </w:rPr>
      </w:pPr>
      <w:r w:rsidRPr="00D21CCB">
        <w:rPr>
          <w:rFonts w:eastAsia="Times New Roman" w:cs="Times New Roman"/>
          <w:b/>
          <w:szCs w:val="28"/>
          <w:lang w:eastAsia="ru-RU"/>
        </w:rPr>
        <w:t xml:space="preserve">Дополнительная: 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540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Брехов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Е.И. Теория и практика КВЧ-лазерной терапии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Е.И.Брехов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В.А.Буйлин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С.В.</w:t>
      </w:r>
      <w:r w:rsidR="006A71AF" w:rsidRPr="00D21CCB">
        <w:rPr>
          <w:rFonts w:eastAsia="Times New Roman" w:cs="Times New Roman"/>
          <w:szCs w:val="28"/>
          <w:lang w:eastAsia="ru-RU"/>
        </w:rPr>
        <w:t>Москвин</w:t>
      </w:r>
      <w:proofErr w:type="spellEnd"/>
      <w:r w:rsidR="006A71AF" w:rsidRPr="00D21CCB">
        <w:rPr>
          <w:rFonts w:eastAsia="Times New Roman" w:cs="Times New Roman"/>
          <w:szCs w:val="28"/>
          <w:lang w:eastAsia="ru-RU"/>
        </w:rPr>
        <w:t xml:space="preserve">. – М., 2007. </w:t>
      </w:r>
      <w:r w:rsidRPr="00D21CCB">
        <w:rPr>
          <w:rFonts w:eastAsia="Times New Roman" w:cs="Times New Roman"/>
          <w:szCs w:val="28"/>
          <w:lang w:eastAsia="ru-RU"/>
        </w:rPr>
        <w:t xml:space="preserve"> – 160 с.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bCs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bCs/>
          <w:szCs w:val="28"/>
          <w:lang w:eastAsia="ru-RU"/>
        </w:rPr>
        <w:t xml:space="preserve">, А.В. </w:t>
      </w:r>
      <w:r w:rsidRPr="00D21CCB">
        <w:rPr>
          <w:rFonts w:eastAsia="Times New Roman" w:cs="Times New Roman"/>
          <w:szCs w:val="28"/>
          <w:lang w:eastAsia="ru-RU"/>
        </w:rPr>
        <w:t xml:space="preserve">Методики ультразвуковой терапии и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фонофореза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лекарственных веществ, применяемые в косметологии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: учеб</w:t>
      </w:r>
      <w:proofErr w:type="gramStart"/>
      <w:r w:rsidRPr="00D21CCB">
        <w:rPr>
          <w:rFonts w:eastAsia="Times New Roman" w:cs="Times New Roman"/>
          <w:szCs w:val="28"/>
          <w:lang w:eastAsia="ru-RU"/>
        </w:rPr>
        <w:t>.-</w:t>
      </w:r>
      <w:proofErr w:type="gramEnd"/>
      <w:r w:rsidRPr="00D21CCB">
        <w:rPr>
          <w:rFonts w:eastAsia="Times New Roman" w:cs="Times New Roman"/>
          <w:szCs w:val="28"/>
          <w:lang w:eastAsia="ru-RU"/>
        </w:rPr>
        <w:t>метод. пособие /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bCs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bCs/>
          <w:szCs w:val="28"/>
          <w:lang w:eastAsia="ru-RU"/>
        </w:rPr>
        <w:t xml:space="preserve">. </w:t>
      </w:r>
      <w:r w:rsidR="00DD7962">
        <w:rPr>
          <w:rFonts w:eastAsia="Times New Roman" w:cs="Times New Roman"/>
          <w:szCs w:val="28"/>
          <w:lang w:eastAsia="ru-RU"/>
        </w:rPr>
        <w:t xml:space="preserve">– </w:t>
      </w:r>
      <w:r w:rsidRPr="00D21CCB">
        <w:rPr>
          <w:rFonts w:eastAsia="Times New Roman" w:cs="Times New Roman"/>
          <w:szCs w:val="28"/>
          <w:lang w:eastAsia="ru-RU"/>
        </w:rPr>
        <w:t>Минск, 2006. – 25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bCs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bCs/>
          <w:szCs w:val="28"/>
          <w:lang w:eastAsia="ru-RU"/>
        </w:rPr>
        <w:t xml:space="preserve">, А.В. </w:t>
      </w:r>
      <w:proofErr w:type="spellStart"/>
      <w:r w:rsidRPr="00D21CCB">
        <w:rPr>
          <w:rFonts w:eastAsia="Times New Roman" w:cs="Times New Roman"/>
          <w:bCs/>
          <w:szCs w:val="28"/>
          <w:lang w:eastAsia="ru-RU"/>
        </w:rPr>
        <w:t>Фотогемотерапия</w:t>
      </w:r>
      <w:proofErr w:type="spellEnd"/>
      <w:r w:rsidRPr="00D21CCB">
        <w:rPr>
          <w:rFonts w:eastAsia="Times New Roman" w:cs="Times New Roman"/>
          <w:bCs/>
          <w:szCs w:val="28"/>
          <w:lang w:eastAsia="ru-RU"/>
        </w:rPr>
        <w:t xml:space="preserve"> и ее применение</w:t>
      </w:r>
      <w:r w:rsidR="006A71AF" w:rsidRPr="00D21CCB">
        <w:rPr>
          <w:rFonts w:eastAsia="Times New Roman" w:cs="Times New Roman"/>
          <w:bCs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: </w:t>
      </w:r>
      <w:r w:rsidRPr="00D21CCB">
        <w:rPr>
          <w:rFonts w:eastAsia="Times New Roman" w:cs="Times New Roman"/>
          <w:szCs w:val="28"/>
          <w:lang w:eastAsia="ru-RU"/>
        </w:rPr>
        <w:t>учеб.-метод. пособие /</w:t>
      </w:r>
      <w:r w:rsidRPr="00D21CCB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bCs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bCs/>
          <w:szCs w:val="28"/>
          <w:lang w:eastAsia="ru-RU"/>
        </w:rPr>
        <w:t xml:space="preserve">. – </w:t>
      </w:r>
      <w:r w:rsidRPr="00D21CCB">
        <w:rPr>
          <w:rFonts w:eastAsia="Times New Roman" w:cs="Times New Roman"/>
          <w:szCs w:val="28"/>
          <w:lang w:eastAsia="ru-RU"/>
        </w:rPr>
        <w:t xml:space="preserve">Минск, 2005. </w:t>
      </w:r>
      <w:r w:rsidRPr="00D21CCB">
        <w:rPr>
          <w:rFonts w:eastAsia="Times New Roman" w:cs="Times New Roman"/>
          <w:bCs/>
          <w:szCs w:val="28"/>
          <w:lang w:eastAsia="ru-RU"/>
        </w:rPr>
        <w:t>–20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Грушина, Т.И. Реабилитация в онкологии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: физиотерапия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Т.И.Грушина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М., 2006. – 240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Князева, Г.А.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Физиобальнеотерапия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сердечно-сосудистых заболеваний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Г.А.Князева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В.А.Бадтиева</w:t>
      </w:r>
      <w:proofErr w:type="spellEnd"/>
      <w:r w:rsidR="006A71AF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– М., 2008. – 272 с.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540"/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kern w:val="24"/>
          <w:szCs w:val="28"/>
          <w:lang w:eastAsia="ru-RU"/>
        </w:rPr>
        <w:t>Мельник</w:t>
      </w:r>
      <w:r w:rsidR="006A71AF" w:rsidRPr="00D21CCB">
        <w:rPr>
          <w:rFonts w:eastAsia="Times New Roman" w:cs="Times New Roman"/>
          <w:kern w:val="24"/>
          <w:szCs w:val="28"/>
          <w:lang w:eastAsia="ru-RU"/>
        </w:rPr>
        <w:t>,</w:t>
      </w:r>
      <w:r w:rsidRPr="00D21CCB">
        <w:rPr>
          <w:rFonts w:eastAsia="Times New Roman" w:cs="Times New Roman"/>
          <w:kern w:val="24"/>
          <w:szCs w:val="28"/>
          <w:lang w:eastAsia="ru-RU"/>
        </w:rPr>
        <w:t xml:space="preserve"> В</w:t>
      </w:r>
      <w:r w:rsidR="00284A7D" w:rsidRPr="00D21CCB">
        <w:rPr>
          <w:rFonts w:eastAsia="Times New Roman" w:cs="Times New Roman"/>
          <w:kern w:val="24"/>
          <w:szCs w:val="28"/>
          <w:lang w:eastAsia="ru-RU"/>
        </w:rPr>
        <w:t>.</w:t>
      </w:r>
      <w:r w:rsidRPr="00D21CCB">
        <w:rPr>
          <w:rFonts w:eastAsia="Times New Roman" w:cs="Times New Roman"/>
          <w:kern w:val="24"/>
          <w:szCs w:val="28"/>
          <w:lang w:eastAsia="ru-RU"/>
        </w:rPr>
        <w:t>А. Основы идеологии белорусского государства</w:t>
      </w:r>
      <w:r w:rsidR="006A71AF" w:rsidRPr="00D21CCB">
        <w:rPr>
          <w:rFonts w:eastAsia="Times New Roman" w:cs="Times New Roman"/>
          <w:kern w:val="24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kern w:val="24"/>
          <w:szCs w:val="28"/>
          <w:lang w:eastAsia="ru-RU"/>
        </w:rPr>
        <w:t>: учеб.</w:t>
      </w:r>
      <w:r w:rsidR="006A71AF" w:rsidRPr="00D21CCB">
        <w:rPr>
          <w:rFonts w:eastAsia="Times New Roman" w:cs="Times New Roman"/>
          <w:kern w:val="24"/>
          <w:szCs w:val="28"/>
          <w:lang w:eastAsia="ru-RU"/>
        </w:rPr>
        <w:t xml:space="preserve"> пособие.</w:t>
      </w:r>
      <w:r w:rsidRPr="00D21CCB">
        <w:rPr>
          <w:rFonts w:eastAsia="Times New Roman" w:cs="Times New Roman"/>
          <w:kern w:val="24"/>
          <w:szCs w:val="28"/>
          <w:lang w:eastAsia="ru-RU"/>
        </w:rPr>
        <w:t xml:space="preserve"> </w:t>
      </w:r>
      <w:r w:rsidR="006A71AF" w:rsidRPr="00D21CCB">
        <w:rPr>
          <w:rFonts w:eastAsia="Times New Roman" w:cs="Times New Roman"/>
          <w:bCs/>
          <w:szCs w:val="28"/>
          <w:lang w:eastAsia="ru-RU"/>
        </w:rPr>
        <w:t xml:space="preserve">– </w:t>
      </w:r>
      <w:r w:rsidRPr="00D21CCB">
        <w:rPr>
          <w:rFonts w:eastAsia="Times New Roman" w:cs="Times New Roman"/>
          <w:kern w:val="24"/>
          <w:szCs w:val="28"/>
          <w:lang w:eastAsia="ru-RU"/>
        </w:rPr>
        <w:t xml:space="preserve">Минск : </w:t>
      </w:r>
      <w:proofErr w:type="spellStart"/>
      <w:r w:rsidRPr="00D21CCB">
        <w:rPr>
          <w:rFonts w:eastAsia="Times New Roman" w:cs="Times New Roman"/>
          <w:kern w:val="24"/>
          <w:szCs w:val="28"/>
          <w:lang w:eastAsia="ru-RU"/>
        </w:rPr>
        <w:t>Выш</w:t>
      </w:r>
      <w:proofErr w:type="spellEnd"/>
      <w:r w:rsidRPr="00D21CCB">
        <w:rPr>
          <w:rFonts w:eastAsia="Times New Roman" w:cs="Times New Roman"/>
          <w:kern w:val="24"/>
          <w:szCs w:val="28"/>
          <w:lang w:eastAsia="ru-RU"/>
        </w:rPr>
        <w:t xml:space="preserve">. </w:t>
      </w:r>
      <w:proofErr w:type="spellStart"/>
      <w:r w:rsidRPr="00D21CCB">
        <w:rPr>
          <w:rFonts w:eastAsia="Times New Roman" w:cs="Times New Roman"/>
          <w:kern w:val="24"/>
          <w:szCs w:val="28"/>
          <w:lang w:eastAsia="ru-RU"/>
        </w:rPr>
        <w:t>шк</w:t>
      </w:r>
      <w:proofErr w:type="spellEnd"/>
      <w:r w:rsidRPr="00D21CCB">
        <w:rPr>
          <w:rFonts w:eastAsia="Times New Roman" w:cs="Times New Roman"/>
          <w:kern w:val="24"/>
          <w:szCs w:val="28"/>
          <w:lang w:eastAsia="ru-RU"/>
        </w:rPr>
        <w:t>., 2010. – 343 с.</w:t>
      </w:r>
    </w:p>
    <w:p w:rsidR="00D00410" w:rsidRPr="00D21CCB" w:rsidRDefault="00D00410" w:rsidP="00D21CCB">
      <w:pPr>
        <w:pStyle w:val="af"/>
        <w:numPr>
          <w:ilvl w:val="0"/>
          <w:numId w:val="4"/>
        </w:numPr>
        <w:tabs>
          <w:tab w:val="left" w:pos="1276"/>
        </w:tabs>
        <w:spacing w:after="0"/>
        <w:ind w:left="0" w:firstLine="709"/>
        <w:outlineLvl w:val="1"/>
        <w:rPr>
          <w:rFonts w:cs="Times New Roman"/>
          <w:b/>
          <w:bCs/>
          <w:szCs w:val="28"/>
        </w:rPr>
      </w:pPr>
      <w:proofErr w:type="spellStart"/>
      <w:r w:rsidRPr="00D21CCB">
        <w:rPr>
          <w:rFonts w:cs="Times New Roman"/>
          <w:szCs w:val="28"/>
        </w:rPr>
        <w:t>Аткинсон</w:t>
      </w:r>
      <w:proofErr w:type="spellEnd"/>
      <w:r w:rsidRPr="00D21CCB">
        <w:rPr>
          <w:rFonts w:cs="Times New Roman"/>
          <w:szCs w:val="28"/>
        </w:rPr>
        <w:t xml:space="preserve">, </w:t>
      </w:r>
      <w:proofErr w:type="spellStart"/>
      <w:r w:rsidRPr="00D21CCB">
        <w:rPr>
          <w:rFonts w:cs="Times New Roman"/>
          <w:szCs w:val="28"/>
        </w:rPr>
        <w:t>А.Дж</w:t>
      </w:r>
      <w:proofErr w:type="spellEnd"/>
      <w:r w:rsidRPr="00D21CCB">
        <w:rPr>
          <w:rFonts w:cs="Times New Roman"/>
          <w:szCs w:val="28"/>
        </w:rPr>
        <w:t xml:space="preserve">. Принципы клинической фармакологии / под ред. </w:t>
      </w:r>
      <w:proofErr w:type="spellStart"/>
      <w:r w:rsidRPr="00D21CCB">
        <w:rPr>
          <w:rFonts w:cs="Times New Roman"/>
          <w:szCs w:val="28"/>
        </w:rPr>
        <w:t>А.Дж.Аткинсона</w:t>
      </w:r>
      <w:proofErr w:type="spellEnd"/>
      <w:r w:rsidRPr="00D21CCB">
        <w:rPr>
          <w:rFonts w:cs="Times New Roman"/>
          <w:szCs w:val="28"/>
        </w:rPr>
        <w:t xml:space="preserve"> [и др.] : пер. с англ.; под общ. ред. </w:t>
      </w:r>
      <w:proofErr w:type="spellStart"/>
      <w:r w:rsidRPr="00D21CCB">
        <w:rPr>
          <w:rFonts w:cs="Times New Roman"/>
          <w:szCs w:val="28"/>
        </w:rPr>
        <w:t>Г.Т.Сухих</w:t>
      </w:r>
      <w:proofErr w:type="spellEnd"/>
      <w:r w:rsidRPr="00D21CCB">
        <w:rPr>
          <w:rFonts w:cs="Times New Roman"/>
          <w:szCs w:val="28"/>
        </w:rPr>
        <w:t xml:space="preserve">. – М. : </w:t>
      </w:r>
      <w:proofErr w:type="spellStart"/>
      <w:r w:rsidRPr="00D21CCB">
        <w:rPr>
          <w:rFonts w:cs="Times New Roman"/>
          <w:szCs w:val="28"/>
        </w:rPr>
        <w:t>Практ</w:t>
      </w:r>
      <w:proofErr w:type="spellEnd"/>
      <w:r w:rsidRPr="00D21CCB">
        <w:rPr>
          <w:rFonts w:cs="Times New Roman"/>
          <w:szCs w:val="28"/>
        </w:rPr>
        <w:t xml:space="preserve">. медицина, 2013. – 556 с.  </w:t>
      </w:r>
    </w:p>
    <w:p w:rsidR="00D00410" w:rsidRPr="00D21CCB" w:rsidRDefault="00D00410" w:rsidP="00D21CCB">
      <w:pPr>
        <w:pStyle w:val="11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1CCB">
        <w:rPr>
          <w:rFonts w:ascii="Times New Roman" w:hAnsi="Times New Roman"/>
          <w:sz w:val="28"/>
          <w:szCs w:val="28"/>
        </w:rPr>
        <w:lastRenderedPageBreak/>
        <w:t xml:space="preserve">Справочник </w:t>
      </w:r>
      <w:proofErr w:type="spellStart"/>
      <w:r w:rsidRPr="00D21CCB">
        <w:rPr>
          <w:rFonts w:ascii="Times New Roman" w:hAnsi="Times New Roman"/>
          <w:sz w:val="28"/>
          <w:szCs w:val="28"/>
        </w:rPr>
        <w:t>Видаль</w:t>
      </w:r>
      <w:proofErr w:type="spellEnd"/>
      <w:r w:rsidRPr="00D21CCB">
        <w:rPr>
          <w:rFonts w:ascii="Times New Roman" w:hAnsi="Times New Roman"/>
          <w:sz w:val="28"/>
          <w:szCs w:val="28"/>
        </w:rPr>
        <w:t>. Лекарственные препараты в Беларуси : справочник. – М.</w:t>
      </w:r>
      <w:r w:rsidR="00284A7D" w:rsidRPr="00D21CCB">
        <w:rPr>
          <w:rFonts w:ascii="Times New Roman" w:hAnsi="Times New Roman"/>
          <w:sz w:val="28"/>
          <w:szCs w:val="28"/>
        </w:rPr>
        <w:t xml:space="preserve"> </w:t>
      </w:r>
      <w:r w:rsidRPr="00D21CCB">
        <w:rPr>
          <w:rFonts w:ascii="Times New Roman" w:hAnsi="Times New Roman"/>
          <w:sz w:val="28"/>
          <w:szCs w:val="28"/>
        </w:rPr>
        <w:t>: ЮБМ Медика Рус, 2013. – 816 с.</w:t>
      </w:r>
    </w:p>
    <w:p w:rsidR="00D00410" w:rsidRPr="00D21CCB" w:rsidRDefault="00D00410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D21CCB">
        <w:rPr>
          <w:rFonts w:cs="Times New Roman"/>
          <w:szCs w:val="28"/>
        </w:rPr>
        <w:t>Харкевич</w:t>
      </w:r>
      <w:proofErr w:type="spellEnd"/>
      <w:r w:rsidRPr="00D21CCB">
        <w:rPr>
          <w:rFonts w:cs="Times New Roman"/>
          <w:szCs w:val="28"/>
        </w:rPr>
        <w:t xml:space="preserve">, Д.А. Фармакология / </w:t>
      </w:r>
      <w:proofErr w:type="spellStart"/>
      <w:r w:rsidRPr="00D21CCB">
        <w:rPr>
          <w:rFonts w:cs="Times New Roman"/>
          <w:szCs w:val="28"/>
        </w:rPr>
        <w:t>Д.А.Харкевич</w:t>
      </w:r>
      <w:proofErr w:type="spellEnd"/>
      <w:r w:rsidRPr="00D21CCB">
        <w:rPr>
          <w:rFonts w:cs="Times New Roman"/>
          <w:szCs w:val="28"/>
        </w:rPr>
        <w:t>. –10-е изд. – М. : ГЭОТАР-Медиа, 2010. – 750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SimSun" w:cs="Times New Roman"/>
          <w:szCs w:val="28"/>
          <w:lang w:eastAsia="zh-CN"/>
        </w:rPr>
        <w:t xml:space="preserve">Метод медицинской реабилитации пациентов с </w:t>
      </w:r>
      <w:proofErr w:type="spellStart"/>
      <w:r w:rsidRPr="00D21CCB">
        <w:rPr>
          <w:rFonts w:eastAsia="SimSun" w:cs="Times New Roman"/>
          <w:szCs w:val="28"/>
          <w:lang w:eastAsia="zh-CN"/>
        </w:rPr>
        <w:t>остеоартрозом</w:t>
      </w:r>
      <w:proofErr w:type="spellEnd"/>
      <w:r w:rsidRPr="00D21CCB">
        <w:rPr>
          <w:rFonts w:eastAsia="SimSun" w:cs="Times New Roman"/>
          <w:szCs w:val="28"/>
          <w:lang w:eastAsia="zh-CN"/>
        </w:rPr>
        <w:t xml:space="preserve"> и остеохондрозом позво</w:t>
      </w:r>
      <w:r w:rsidR="006A71AF" w:rsidRPr="00D21CCB">
        <w:rPr>
          <w:rFonts w:eastAsia="SimSun" w:cs="Times New Roman"/>
          <w:szCs w:val="28"/>
          <w:lang w:eastAsia="zh-CN"/>
        </w:rPr>
        <w:t xml:space="preserve">ночника: инструкция № 057- 1016 </w:t>
      </w:r>
      <w:r w:rsidRPr="00D21CCB">
        <w:rPr>
          <w:rFonts w:eastAsia="SimSun" w:cs="Times New Roman"/>
          <w:szCs w:val="28"/>
          <w:lang w:eastAsia="zh-CN"/>
        </w:rPr>
        <w:t>:</w:t>
      </w:r>
      <w:r w:rsidR="006A71AF" w:rsidRPr="00D21CCB">
        <w:rPr>
          <w:rFonts w:eastAsia="SimSun" w:cs="Times New Roman"/>
          <w:szCs w:val="28"/>
          <w:lang w:eastAsia="zh-CN"/>
        </w:rPr>
        <w:t xml:space="preserve"> </w:t>
      </w:r>
      <w:r w:rsidRPr="00D21CCB">
        <w:rPr>
          <w:rFonts w:eastAsia="SimSun" w:cs="Times New Roman"/>
          <w:szCs w:val="28"/>
          <w:lang w:eastAsia="zh-CN"/>
        </w:rPr>
        <w:t xml:space="preserve">утв. 28.10.2016 г. / </w:t>
      </w:r>
      <w:proofErr w:type="spellStart"/>
      <w:r w:rsidR="00237F7F" w:rsidRPr="00D21CCB">
        <w:rPr>
          <w:rFonts w:eastAsia="SimSun" w:cs="Times New Roman"/>
          <w:szCs w:val="28"/>
          <w:lang w:eastAsia="zh-CN"/>
        </w:rPr>
        <w:t>А.В.Волотовская</w:t>
      </w:r>
      <w:proofErr w:type="spellEnd"/>
      <w:r w:rsidR="00237F7F" w:rsidRPr="00D21CCB">
        <w:rPr>
          <w:rFonts w:eastAsia="SimSun" w:cs="Times New Roman"/>
          <w:szCs w:val="28"/>
          <w:lang w:eastAsia="zh-CN"/>
        </w:rPr>
        <w:t xml:space="preserve"> [и др.]. –  Минск, 2016. –</w:t>
      </w:r>
      <w:r w:rsidRPr="00D21CCB">
        <w:rPr>
          <w:rFonts w:eastAsia="SimSun" w:cs="Times New Roman"/>
          <w:szCs w:val="28"/>
          <w:lang w:eastAsia="zh-CN"/>
        </w:rPr>
        <w:t xml:space="preserve"> 12 с. 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1276"/>
        </w:tabs>
        <w:ind w:left="0" w:firstLine="709"/>
        <w:rPr>
          <w:rFonts w:eastAsia="Calibri" w:cs="Times New Roman"/>
          <w:szCs w:val="28"/>
          <w:lang w:eastAsia="ru-RU"/>
        </w:rPr>
      </w:pPr>
      <w:r w:rsidRPr="00D21CCB">
        <w:rPr>
          <w:rFonts w:eastAsia="Calibri" w:cs="Times New Roman"/>
          <w:szCs w:val="28"/>
          <w:lang w:eastAsia="ru-RU"/>
        </w:rPr>
        <w:t xml:space="preserve">Метод </w:t>
      </w:r>
      <w:proofErr w:type="spellStart"/>
      <w:r w:rsidRPr="00D21CCB">
        <w:rPr>
          <w:rFonts w:eastAsia="Calibri" w:cs="Times New Roman"/>
          <w:szCs w:val="28"/>
          <w:lang w:eastAsia="ru-RU"/>
        </w:rPr>
        <w:t>фотомагнитотерапии</w:t>
      </w:r>
      <w:proofErr w:type="spellEnd"/>
      <w:r w:rsidRPr="00D21CCB">
        <w:rPr>
          <w:rFonts w:eastAsia="Calibri" w:cs="Times New Roman"/>
          <w:szCs w:val="28"/>
          <w:lang w:eastAsia="ru-RU"/>
        </w:rPr>
        <w:t xml:space="preserve"> ревматоидного артрита</w:t>
      </w:r>
      <w:r w:rsidRPr="00D21CCB">
        <w:rPr>
          <w:rFonts w:eastAsia="Times New Roman" w:cs="Times New Roman"/>
          <w:szCs w:val="28"/>
          <w:lang w:eastAsia="ru-RU"/>
        </w:rPr>
        <w:t>: инструкц</w:t>
      </w:r>
      <w:r w:rsidR="00237F7F" w:rsidRPr="00D21CCB">
        <w:rPr>
          <w:rFonts w:eastAsia="Times New Roman" w:cs="Times New Roman"/>
          <w:szCs w:val="28"/>
          <w:lang w:eastAsia="ru-RU"/>
        </w:rPr>
        <w:t>ия по применению № 016 – 0416</w:t>
      </w:r>
      <w:r w:rsidRPr="00D21CCB">
        <w:rPr>
          <w:rFonts w:eastAsia="Times New Roman" w:cs="Times New Roman"/>
          <w:szCs w:val="28"/>
          <w:lang w:eastAsia="ru-RU"/>
        </w:rPr>
        <w:t xml:space="preserve"> </w:t>
      </w:r>
      <w:r w:rsidR="00237F7F" w:rsidRPr="00D21CCB">
        <w:rPr>
          <w:rFonts w:eastAsia="Times New Roman" w:cs="Times New Roman"/>
          <w:szCs w:val="28"/>
          <w:lang w:eastAsia="ru-RU"/>
        </w:rPr>
        <w:t>:</w:t>
      </w:r>
      <w:r w:rsidRPr="00D21CCB">
        <w:rPr>
          <w:rFonts w:eastAsia="Times New Roman" w:cs="Times New Roman"/>
          <w:szCs w:val="28"/>
          <w:lang w:eastAsia="ru-RU"/>
        </w:rPr>
        <w:t xml:space="preserve"> утв.</w:t>
      </w:r>
      <w:r w:rsidR="009D3DF3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10.</w:t>
      </w:r>
      <w:r w:rsidR="00237F7F" w:rsidRPr="00D21CCB">
        <w:rPr>
          <w:rFonts w:eastAsia="Times New Roman" w:cs="Times New Roman"/>
          <w:szCs w:val="28"/>
          <w:lang w:eastAsia="ru-RU"/>
        </w:rPr>
        <w:t>05.2016 г. /</w:t>
      </w:r>
      <w:r w:rsidRPr="00D21CCB">
        <w:rPr>
          <w:rFonts w:eastAsia="Times New Roman" w:cs="Times New Roman"/>
          <w:szCs w:val="28"/>
          <w:lang w:eastAsia="ru-RU"/>
        </w:rPr>
        <w:t xml:space="preserve"> </w:t>
      </w:r>
      <w:r w:rsidR="00237F7F" w:rsidRPr="00D21CCB">
        <w:rPr>
          <w:rFonts w:eastAsia="Times New Roman" w:cs="Times New Roman"/>
          <w:szCs w:val="28"/>
          <w:lang w:eastAsia="ru-RU"/>
        </w:rPr>
        <w:t xml:space="preserve">А.В.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="00237F7F" w:rsidRPr="00D21CCB">
        <w:rPr>
          <w:rFonts w:eastAsia="Times New Roman" w:cs="Times New Roman"/>
          <w:szCs w:val="28"/>
          <w:lang w:eastAsia="ru-RU"/>
        </w:rPr>
        <w:t xml:space="preserve"> </w:t>
      </w:r>
      <w:r w:rsidR="00237F7F" w:rsidRPr="00D21CCB">
        <w:rPr>
          <w:rFonts w:eastAsia="SimSun" w:cs="Times New Roman"/>
          <w:szCs w:val="28"/>
          <w:lang w:eastAsia="zh-CN"/>
        </w:rPr>
        <w:t xml:space="preserve">[и др.]. – </w:t>
      </w:r>
      <w:r w:rsidRPr="00D21CCB">
        <w:rPr>
          <w:rFonts w:eastAsia="SimSun" w:cs="Times New Roman"/>
          <w:szCs w:val="28"/>
          <w:lang w:eastAsia="zh-CN"/>
        </w:rPr>
        <w:t>Минск, 2016. – 7 с.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Микрополяризация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мозга / 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Г. Н. </w:t>
      </w:r>
      <w:r w:rsidRPr="00D21CCB">
        <w:rPr>
          <w:rFonts w:eastAsia="Times New Roman" w:cs="Times New Roman"/>
          <w:szCs w:val="28"/>
          <w:lang w:eastAsia="ru-RU"/>
        </w:rPr>
        <w:t xml:space="preserve">Пономаренко </w:t>
      </w:r>
      <w:r w:rsidR="006A71AF" w:rsidRPr="00D21CCB">
        <w:rPr>
          <w:rFonts w:eastAsia="Times New Roman" w:cs="Times New Roman"/>
          <w:szCs w:val="28"/>
          <w:lang w:eastAsia="ru-RU"/>
        </w:rPr>
        <w:t>[и др.]</w:t>
      </w:r>
      <w:r w:rsidRPr="00D21CCB">
        <w:rPr>
          <w:rFonts w:eastAsia="Times New Roman" w:cs="Times New Roman"/>
          <w:szCs w:val="28"/>
          <w:lang w:eastAsia="ru-RU"/>
        </w:rPr>
        <w:t>. – СПб.</w:t>
      </w:r>
      <w:r w:rsidR="00BB03B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, </w:t>
      </w:r>
      <w:r w:rsidR="00284A7D" w:rsidRPr="00D21CCB">
        <w:rPr>
          <w:rFonts w:eastAsia="Times New Roman" w:cs="Times New Roman"/>
          <w:szCs w:val="28"/>
          <w:lang w:eastAsia="ru-RU"/>
        </w:rPr>
        <w:br/>
      </w:r>
      <w:r w:rsidRPr="00D21CCB">
        <w:rPr>
          <w:rFonts w:eastAsia="Times New Roman" w:cs="Times New Roman"/>
          <w:szCs w:val="28"/>
          <w:lang w:eastAsia="ru-RU"/>
        </w:rPr>
        <w:t>2005. – 222 с.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1276"/>
        </w:tabs>
        <w:ind w:left="0" w:firstLine="709"/>
        <w:contextualSpacing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Мумин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А.Н. Вибротерапия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: учеб</w:t>
      </w:r>
      <w:r w:rsidR="006A71AF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>-метод</w:t>
      </w:r>
      <w:r w:rsidR="006A71AF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пособие /</w:t>
      </w:r>
      <w:r w:rsidR="0071288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А.Н.Мумин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="006A71AF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– Минск</w:t>
      </w:r>
      <w:r w:rsidR="009F1701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: 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2007. – 26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Мумин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А.Н. Техника и методики вакуум-дарсонвализации и лекарственной вакуум-дарсонвализации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: учеб</w:t>
      </w:r>
      <w:r w:rsidR="006A71AF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>-метод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. </w:t>
      </w:r>
      <w:r w:rsidRPr="00D21CCB">
        <w:rPr>
          <w:rFonts w:eastAsia="Times New Roman" w:cs="Times New Roman"/>
          <w:szCs w:val="28"/>
          <w:lang w:eastAsia="ru-RU"/>
        </w:rPr>
        <w:t xml:space="preserve">пособие </w:t>
      </w:r>
      <w:r w:rsidR="006A71AF" w:rsidRPr="00D21CCB">
        <w:rPr>
          <w:rFonts w:eastAsia="Times New Roman" w:cs="Times New Roman"/>
          <w:szCs w:val="28"/>
          <w:lang w:eastAsia="ru-RU"/>
        </w:rPr>
        <w:t xml:space="preserve">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А.Н.Мумин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Л.А.Никифоренков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B.C.Улащик</w:t>
      </w:r>
      <w:proofErr w:type="spellEnd"/>
      <w:r w:rsidR="006A71AF" w:rsidRPr="00D21CCB">
        <w:rPr>
          <w:rFonts w:eastAsia="Times New Roman" w:cs="Times New Roman"/>
          <w:szCs w:val="28"/>
          <w:lang w:eastAsia="ru-RU"/>
        </w:rPr>
        <w:t>. – Минск :</w:t>
      </w:r>
      <w:r w:rsidRPr="00D21CC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2012. – 25 с.</w:t>
      </w:r>
    </w:p>
    <w:p w:rsidR="001350E5" w:rsidRPr="00D21CCB" w:rsidRDefault="00284A7D" w:rsidP="00D21CCB">
      <w:pPr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rPr>
          <w:rFonts w:eastAsia="Times New Roman" w:cs="Times New Roman"/>
          <w:spacing w:val="-8"/>
          <w:szCs w:val="28"/>
          <w:lang w:eastAsia="ru-RU"/>
        </w:rPr>
      </w:pPr>
      <w:r w:rsidRPr="00D21CCB">
        <w:rPr>
          <w:rFonts w:eastAsia="Times New Roman" w:cs="Times New Roman"/>
          <w:spacing w:val="-8"/>
          <w:szCs w:val="28"/>
          <w:lang w:eastAsia="ru-RU"/>
        </w:rPr>
        <w:t xml:space="preserve">Пономаренко, </w:t>
      </w:r>
      <w:r w:rsidR="001350E5" w:rsidRPr="00D21CCB">
        <w:rPr>
          <w:rFonts w:eastAsia="Times New Roman" w:cs="Times New Roman"/>
          <w:spacing w:val="-8"/>
          <w:szCs w:val="28"/>
          <w:lang w:eastAsia="ru-RU"/>
        </w:rPr>
        <w:t>Г.</w:t>
      </w:r>
      <w:r w:rsidR="009A5572" w:rsidRPr="00D21CCB">
        <w:rPr>
          <w:rFonts w:eastAsia="Times New Roman" w:cs="Times New Roman"/>
          <w:spacing w:val="-8"/>
          <w:szCs w:val="28"/>
          <w:lang w:eastAsia="ru-RU"/>
        </w:rPr>
        <w:t>Н.</w:t>
      </w:r>
      <w:r w:rsidR="001350E5" w:rsidRPr="00D21CCB">
        <w:rPr>
          <w:rFonts w:eastAsia="Times New Roman" w:cs="Times New Roman"/>
          <w:spacing w:val="-8"/>
          <w:szCs w:val="28"/>
          <w:lang w:eastAsia="ru-RU"/>
        </w:rPr>
        <w:t xml:space="preserve"> Физические методы лечения в гастроэнтерологии</w:t>
      </w:r>
      <w:r w:rsidRPr="00D21CCB">
        <w:rPr>
          <w:rFonts w:eastAsia="Times New Roman" w:cs="Times New Roman"/>
          <w:spacing w:val="-8"/>
          <w:szCs w:val="28"/>
          <w:lang w:eastAsia="ru-RU"/>
        </w:rPr>
        <w:t xml:space="preserve"> </w:t>
      </w:r>
      <w:r w:rsidR="001350E5" w:rsidRPr="00D21CCB">
        <w:rPr>
          <w:rFonts w:eastAsia="Times New Roman" w:cs="Times New Roman"/>
          <w:spacing w:val="-8"/>
          <w:szCs w:val="28"/>
          <w:lang w:eastAsia="ru-RU"/>
        </w:rPr>
        <w:t>/</w:t>
      </w:r>
      <w:r w:rsidR="00D21CCB" w:rsidRPr="00D21CCB">
        <w:rPr>
          <w:rFonts w:eastAsia="Times New Roman" w:cs="Times New Roman"/>
          <w:spacing w:val="-8"/>
          <w:szCs w:val="28"/>
          <w:lang w:eastAsia="ru-RU"/>
        </w:rPr>
        <w:t xml:space="preserve"> </w:t>
      </w:r>
      <w:proofErr w:type="spellStart"/>
      <w:r w:rsidR="001350E5" w:rsidRPr="00D21CCB">
        <w:rPr>
          <w:rFonts w:eastAsia="Times New Roman" w:cs="Times New Roman"/>
          <w:spacing w:val="-8"/>
          <w:szCs w:val="28"/>
          <w:lang w:eastAsia="ru-RU"/>
        </w:rPr>
        <w:t>Г.Н.Пономаренко</w:t>
      </w:r>
      <w:proofErr w:type="spellEnd"/>
      <w:r w:rsidR="001350E5" w:rsidRPr="00D21CCB">
        <w:rPr>
          <w:rFonts w:eastAsia="Times New Roman" w:cs="Times New Roman"/>
          <w:spacing w:val="-8"/>
          <w:szCs w:val="28"/>
          <w:lang w:eastAsia="ru-RU"/>
        </w:rPr>
        <w:t xml:space="preserve">, </w:t>
      </w:r>
      <w:proofErr w:type="spellStart"/>
      <w:r w:rsidR="001350E5" w:rsidRPr="00D21CCB">
        <w:rPr>
          <w:rFonts w:eastAsia="Times New Roman" w:cs="Times New Roman"/>
          <w:spacing w:val="-8"/>
          <w:szCs w:val="28"/>
          <w:lang w:eastAsia="ru-RU"/>
        </w:rPr>
        <w:t>Т.А.Золотарева</w:t>
      </w:r>
      <w:proofErr w:type="spellEnd"/>
      <w:r w:rsidR="001350E5" w:rsidRPr="00D21CCB">
        <w:rPr>
          <w:rFonts w:eastAsia="Times New Roman" w:cs="Times New Roman"/>
          <w:spacing w:val="-8"/>
          <w:szCs w:val="28"/>
          <w:lang w:eastAsia="ru-RU"/>
        </w:rPr>
        <w:t>.– СПб.</w:t>
      </w:r>
      <w:r w:rsidR="009A5572" w:rsidRPr="00D21CCB">
        <w:rPr>
          <w:rFonts w:eastAsia="Times New Roman" w:cs="Times New Roman"/>
          <w:spacing w:val="-8"/>
          <w:szCs w:val="28"/>
          <w:lang w:eastAsia="ru-RU"/>
        </w:rPr>
        <w:t xml:space="preserve"> </w:t>
      </w:r>
      <w:r w:rsidR="001350E5" w:rsidRPr="00D21CCB">
        <w:rPr>
          <w:rFonts w:eastAsia="Times New Roman" w:cs="Times New Roman"/>
          <w:spacing w:val="-8"/>
          <w:szCs w:val="28"/>
          <w:lang w:eastAsia="ru-RU"/>
        </w:rPr>
        <w:t xml:space="preserve">: </w:t>
      </w:r>
      <w:proofErr w:type="spellStart"/>
      <w:r w:rsidR="001350E5" w:rsidRPr="00D21CCB">
        <w:rPr>
          <w:rFonts w:eastAsia="Times New Roman" w:cs="Times New Roman"/>
          <w:spacing w:val="-8"/>
          <w:szCs w:val="28"/>
          <w:lang w:eastAsia="ru-RU"/>
        </w:rPr>
        <w:t>ВМедА</w:t>
      </w:r>
      <w:proofErr w:type="spellEnd"/>
      <w:r w:rsidR="001350E5" w:rsidRPr="00D21CCB">
        <w:rPr>
          <w:rFonts w:eastAsia="Times New Roman" w:cs="Times New Roman"/>
          <w:spacing w:val="-8"/>
          <w:szCs w:val="28"/>
          <w:lang w:eastAsia="ru-RU"/>
        </w:rPr>
        <w:t>, 2004. – 287 с.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709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Середа, В.П. Ингаляционная терапия хронических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обструктивных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болезней легких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В.П.Середа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Г.Н.Пономаренко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СПб., 2004. – 222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Стругацкий, В.М. Физиотерапия в практике акушера-гинеколога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В.М.Стругацкий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Т.Б.Маланова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К.Н.Арсланян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.  – М., 2008.  – 272 с. 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В.С.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Трансдермальное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введение лекарственных веществ и физические факторы: традиции и инновации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Минск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: Бел</w:t>
      </w:r>
      <w:r w:rsidR="009A5572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навука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2017. – 266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, В.С. Физиотерапия. Универсальная медицинская  энциклопедия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</w:t>
      </w:r>
      <w:r w:rsidR="009A5572" w:rsidRPr="00D21CCB">
        <w:rPr>
          <w:rFonts w:eastAsia="Times New Roman" w:cs="Times New Roman"/>
          <w:szCs w:val="28"/>
          <w:lang w:eastAsia="ru-RU"/>
        </w:rPr>
        <w:t>Улащик</w:t>
      </w:r>
      <w:proofErr w:type="spellEnd"/>
      <w:r w:rsidR="009A5572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– М., 2008. – 640 с.</w:t>
      </w:r>
    </w:p>
    <w:p w:rsidR="001350E5" w:rsidRPr="00D21CCB" w:rsidRDefault="001350E5" w:rsidP="00D21CCB">
      <w:pPr>
        <w:numPr>
          <w:ilvl w:val="0"/>
          <w:numId w:val="4"/>
        </w:numPr>
        <w:tabs>
          <w:tab w:val="left" w:pos="540"/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zCs w:val="28"/>
          <w:lang w:eastAsia="ru-RU"/>
        </w:rPr>
        <w:t>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В.С. Электрофорез лекарственных веществ: рук</w:t>
      </w:r>
      <w:r w:rsidR="009A5572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для специалистов /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Минск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: Бел.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навука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2010. – 404 с.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proofErr w:type="spellStart"/>
      <w:r w:rsidRPr="00D21CCB">
        <w:rPr>
          <w:rFonts w:eastAsia="Times New Roman" w:cs="Times New Roman"/>
          <w:spacing w:val="-4"/>
          <w:szCs w:val="28"/>
          <w:lang w:eastAsia="ru-RU"/>
        </w:rPr>
        <w:t>Улащик</w:t>
      </w:r>
      <w:proofErr w:type="spellEnd"/>
      <w:r w:rsidRPr="00D21CCB">
        <w:rPr>
          <w:rFonts w:eastAsia="Times New Roman" w:cs="Times New Roman"/>
          <w:spacing w:val="-4"/>
          <w:szCs w:val="28"/>
          <w:lang w:eastAsia="ru-RU"/>
        </w:rPr>
        <w:t xml:space="preserve">, В.С. Элементы молекулярной физиотерапии / </w:t>
      </w:r>
      <w:proofErr w:type="spellStart"/>
      <w:r w:rsidRPr="00D21CCB">
        <w:rPr>
          <w:rFonts w:eastAsia="Times New Roman" w:cs="Times New Roman"/>
          <w:spacing w:val="-4"/>
          <w:szCs w:val="28"/>
          <w:lang w:eastAsia="ru-RU"/>
        </w:rPr>
        <w:t>В.С.Улащик</w:t>
      </w:r>
      <w:proofErr w:type="spellEnd"/>
      <w:r w:rsidRPr="00D21CCB">
        <w:rPr>
          <w:rFonts w:eastAsia="Times New Roman" w:cs="Times New Roman"/>
          <w:spacing w:val="-4"/>
          <w:szCs w:val="28"/>
          <w:lang w:eastAsia="ru-RU"/>
        </w:rPr>
        <w:t>.</w:t>
      </w:r>
      <w:r w:rsidR="00D21CCB" w:rsidRPr="00D21CCB">
        <w:rPr>
          <w:rFonts w:eastAsia="Times New Roman" w:cs="Times New Roman"/>
          <w:spacing w:val="-4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pacing w:val="-4"/>
          <w:szCs w:val="28"/>
          <w:lang w:eastAsia="ru-RU"/>
        </w:rPr>
        <w:t>–</w:t>
      </w:r>
      <w:r w:rsidRPr="00D21CCB">
        <w:rPr>
          <w:rFonts w:eastAsia="Times New Roman" w:cs="Times New Roman"/>
          <w:szCs w:val="28"/>
          <w:lang w:eastAsia="ru-RU"/>
        </w:rPr>
        <w:t xml:space="preserve"> Минск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: Бел</w:t>
      </w:r>
      <w:r w:rsidR="009A5572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навука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2014. – 257 с.</w:t>
      </w:r>
    </w:p>
    <w:p w:rsidR="001350E5" w:rsidRPr="00D21CCB" w:rsidRDefault="001350E5" w:rsidP="00D21CCB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  <w:tab w:val="left" w:pos="1276"/>
        </w:tabs>
        <w:autoSpaceDE w:val="0"/>
        <w:autoSpaceDN w:val="0"/>
        <w:adjustRightInd w:val="0"/>
        <w:ind w:left="0" w:firstLine="709"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Физиотерапия в комплексном лечении первичных головных болей у детей / </w:t>
      </w:r>
      <w:proofErr w:type="spellStart"/>
      <w:r w:rsidR="009A5572" w:rsidRPr="00D21CCB">
        <w:rPr>
          <w:rFonts w:eastAsia="Times New Roman" w:cs="Times New Roman"/>
          <w:szCs w:val="28"/>
          <w:lang w:eastAsia="ru-RU"/>
        </w:rPr>
        <w:t>А.В.</w:t>
      </w:r>
      <w:r w:rsidRPr="00D21CCB">
        <w:rPr>
          <w:rFonts w:eastAsia="Times New Roman" w:cs="Times New Roman"/>
          <w:szCs w:val="28"/>
          <w:lang w:eastAsia="ru-RU"/>
        </w:rPr>
        <w:t>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[и др.]. </w:t>
      </w:r>
      <w:r w:rsidRPr="00D21CCB">
        <w:rPr>
          <w:rFonts w:eastAsia="Times New Roman" w:cs="Times New Roman"/>
          <w:szCs w:val="28"/>
          <w:lang w:eastAsia="ru-RU"/>
        </w:rPr>
        <w:t>– Минск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2014</w:t>
      </w:r>
      <w:r w:rsidR="009A5572" w:rsidRPr="00D21CCB">
        <w:rPr>
          <w:rFonts w:eastAsia="Times New Roman" w:cs="Times New Roman"/>
          <w:szCs w:val="28"/>
          <w:lang w:eastAsia="ru-RU"/>
        </w:rPr>
        <w:t>.</w:t>
      </w:r>
      <w:r w:rsidRPr="00D21CCB">
        <w:rPr>
          <w:rFonts w:eastAsia="Times New Roman" w:cs="Times New Roman"/>
          <w:szCs w:val="28"/>
          <w:lang w:eastAsia="ru-RU"/>
        </w:rPr>
        <w:t xml:space="preserve"> – 40 с. </w:t>
      </w:r>
    </w:p>
    <w:p w:rsidR="001350E5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709"/>
          <w:tab w:val="left" w:pos="1276"/>
        </w:tabs>
        <w:ind w:left="0" w:firstLine="709"/>
        <w:contextualSpacing/>
        <w:outlineLvl w:val="0"/>
        <w:rPr>
          <w:rFonts w:eastAsia="Times New Roman" w:cs="Times New Roman"/>
          <w:szCs w:val="28"/>
          <w:lang w:eastAsia="ru-RU"/>
        </w:rPr>
      </w:pPr>
      <w:r w:rsidRPr="00D21CCB">
        <w:rPr>
          <w:rFonts w:eastAsia="Times New Roman" w:cs="Times New Roman"/>
          <w:szCs w:val="28"/>
          <w:lang w:eastAsia="ru-RU"/>
        </w:rPr>
        <w:t>Физиотерапия детских церебральных параличей /</w:t>
      </w:r>
      <w:r w:rsidR="0071288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А.В.Волотовская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 xml:space="preserve"> </w:t>
      </w:r>
      <w:r w:rsidR="0087785B">
        <w:rPr>
          <w:rFonts w:eastAsia="Times New Roman" w:cs="Times New Roman"/>
          <w:szCs w:val="28"/>
          <w:lang w:eastAsia="ru-RU"/>
        </w:rPr>
        <w:br/>
      </w:r>
      <w:r w:rsidR="009A5572" w:rsidRPr="00D21CCB">
        <w:rPr>
          <w:rFonts w:eastAsia="Times New Roman" w:cs="Times New Roman"/>
          <w:szCs w:val="28"/>
          <w:lang w:eastAsia="ru-RU"/>
        </w:rPr>
        <w:t xml:space="preserve">[и др.]. </w:t>
      </w:r>
      <w:r w:rsidRPr="00D21CCB">
        <w:rPr>
          <w:rFonts w:eastAsia="Times New Roman" w:cs="Times New Roman"/>
          <w:szCs w:val="28"/>
          <w:lang w:eastAsia="ru-RU"/>
        </w:rPr>
        <w:t>– Минск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БелМАПО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, 2013. – 47 с.</w:t>
      </w:r>
    </w:p>
    <w:p w:rsidR="00D21CCB" w:rsidRPr="00D21CCB" w:rsidRDefault="001350E5" w:rsidP="00D21CCB">
      <w:pPr>
        <w:numPr>
          <w:ilvl w:val="0"/>
          <w:numId w:val="4"/>
        </w:numPr>
        <w:shd w:val="clear" w:color="auto" w:fill="FFFFFF"/>
        <w:tabs>
          <w:tab w:val="left" w:pos="540"/>
          <w:tab w:val="left" w:pos="1276"/>
        </w:tabs>
        <w:ind w:left="0" w:firstLine="709"/>
        <w:contextualSpacing/>
        <w:outlineLvl w:val="0"/>
        <w:rPr>
          <w:rFonts w:cs="Times New Roman"/>
          <w:b/>
          <w:szCs w:val="28"/>
        </w:rPr>
      </w:pPr>
      <w:r w:rsidRPr="00D21CCB">
        <w:rPr>
          <w:rFonts w:eastAsia="Times New Roman" w:cs="Times New Roman"/>
          <w:szCs w:val="28"/>
          <w:lang w:eastAsia="ru-RU"/>
        </w:rPr>
        <w:t xml:space="preserve">Частная физиотерапия / под ред. </w:t>
      </w:r>
      <w:proofErr w:type="spellStart"/>
      <w:r w:rsidRPr="00D21CCB">
        <w:rPr>
          <w:rFonts w:eastAsia="Times New Roman" w:cs="Times New Roman"/>
          <w:szCs w:val="28"/>
          <w:lang w:eastAsia="ru-RU"/>
        </w:rPr>
        <w:t>Г.Н.Пономаренко</w:t>
      </w:r>
      <w:proofErr w:type="spellEnd"/>
      <w:r w:rsidRPr="00D21CCB">
        <w:rPr>
          <w:rFonts w:eastAsia="Times New Roman" w:cs="Times New Roman"/>
          <w:szCs w:val="28"/>
          <w:lang w:eastAsia="ru-RU"/>
        </w:rPr>
        <w:t>. – М.</w:t>
      </w:r>
      <w:r w:rsidR="009A5572" w:rsidRPr="00D21CCB">
        <w:rPr>
          <w:rFonts w:eastAsia="Times New Roman" w:cs="Times New Roman"/>
          <w:szCs w:val="28"/>
          <w:lang w:eastAsia="ru-RU"/>
        </w:rPr>
        <w:t xml:space="preserve"> </w:t>
      </w:r>
      <w:r w:rsidRPr="00D21CCB">
        <w:rPr>
          <w:rFonts w:eastAsia="Times New Roman" w:cs="Times New Roman"/>
          <w:szCs w:val="28"/>
          <w:lang w:eastAsia="ru-RU"/>
        </w:rPr>
        <w:t>:</w:t>
      </w:r>
      <w:r w:rsidR="00712884">
        <w:rPr>
          <w:rFonts w:eastAsia="Times New Roman" w:cs="Times New Roman"/>
          <w:szCs w:val="28"/>
          <w:lang w:eastAsia="ru-RU"/>
        </w:rPr>
        <w:br/>
      </w:r>
      <w:r w:rsidRPr="00D21CCB">
        <w:rPr>
          <w:rFonts w:eastAsia="Times New Roman" w:cs="Times New Roman"/>
          <w:szCs w:val="28"/>
          <w:lang w:eastAsia="ru-RU"/>
        </w:rPr>
        <w:t>Медицина, 2005. – 744 с.</w:t>
      </w:r>
    </w:p>
    <w:p w:rsidR="00D21CCB" w:rsidRPr="00D21CCB" w:rsidRDefault="00D21CCB" w:rsidP="00D21CCB">
      <w:pPr>
        <w:shd w:val="clear" w:color="auto" w:fill="FFFFFF"/>
        <w:tabs>
          <w:tab w:val="left" w:pos="540"/>
          <w:tab w:val="left" w:pos="1276"/>
        </w:tabs>
        <w:contextualSpacing/>
        <w:outlineLvl w:val="0"/>
        <w:rPr>
          <w:rFonts w:cs="Times New Roman"/>
          <w:b/>
          <w:szCs w:val="28"/>
        </w:rPr>
      </w:pPr>
    </w:p>
    <w:p w:rsidR="009E137C" w:rsidRPr="00D21CCB" w:rsidRDefault="009E137C" w:rsidP="00D21CCB">
      <w:pPr>
        <w:shd w:val="clear" w:color="auto" w:fill="FFFFFF"/>
        <w:tabs>
          <w:tab w:val="left" w:pos="540"/>
          <w:tab w:val="left" w:pos="1276"/>
        </w:tabs>
        <w:contextualSpacing/>
        <w:outlineLvl w:val="0"/>
        <w:rPr>
          <w:rFonts w:cs="Times New Roman"/>
          <w:b/>
          <w:szCs w:val="28"/>
        </w:rPr>
      </w:pPr>
      <w:r w:rsidRPr="00D21CCB">
        <w:rPr>
          <w:rFonts w:cs="Times New Roman"/>
          <w:b/>
          <w:szCs w:val="28"/>
        </w:rPr>
        <w:t>Нормативные правовые акты: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Конституция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1994 года : с изм. и доп., принятыми на </w:t>
      </w:r>
      <w:r w:rsidR="00BB03BB">
        <w:rPr>
          <w:rFonts w:cs="Times New Roman"/>
          <w:szCs w:val="28"/>
        </w:rPr>
        <w:t>Республиканских</w:t>
      </w:r>
      <w:r w:rsidRPr="00D21CCB">
        <w:rPr>
          <w:rFonts w:cs="Times New Roman"/>
          <w:szCs w:val="28"/>
        </w:rPr>
        <w:t xml:space="preserve"> референдумах 24 </w:t>
      </w:r>
      <w:proofErr w:type="spellStart"/>
      <w:r w:rsidRPr="00D21CCB">
        <w:rPr>
          <w:rFonts w:cs="Times New Roman"/>
          <w:szCs w:val="28"/>
        </w:rPr>
        <w:t>нояб</w:t>
      </w:r>
      <w:proofErr w:type="spellEnd"/>
      <w:r w:rsidRPr="00D21CCB">
        <w:rPr>
          <w:rFonts w:cs="Times New Roman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D21CCB">
          <w:rPr>
            <w:rFonts w:cs="Times New Roman"/>
            <w:szCs w:val="28"/>
          </w:rPr>
          <w:t>1996 г</w:t>
        </w:r>
      </w:smartTag>
      <w:r w:rsidRPr="00D21CCB">
        <w:rPr>
          <w:rFonts w:cs="Times New Roman"/>
          <w:szCs w:val="28"/>
        </w:rPr>
        <w:t xml:space="preserve">. </w:t>
      </w:r>
      <w:r w:rsidR="00BB03BB">
        <w:rPr>
          <w:rFonts w:cs="Times New Roman"/>
          <w:szCs w:val="28"/>
        </w:rPr>
        <w:t>и</w:t>
      </w:r>
      <w:r w:rsidR="00BB03BB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 xml:space="preserve">17 окт. </w:t>
      </w:r>
      <w:smartTag w:uri="urn:schemas-microsoft-com:office:smarttags" w:element="metricconverter">
        <w:smartTagPr>
          <w:attr w:name="ProductID" w:val="2004 г"/>
        </w:smartTagPr>
        <w:r w:rsidRPr="00D21CCB">
          <w:rPr>
            <w:rFonts w:cs="Times New Roman"/>
            <w:szCs w:val="28"/>
          </w:rPr>
          <w:t>2004 г</w:t>
        </w:r>
      </w:smartTag>
      <w:r w:rsidRPr="00D21CCB">
        <w:rPr>
          <w:rFonts w:cs="Times New Roman"/>
          <w:szCs w:val="28"/>
        </w:rPr>
        <w:t>.</w:t>
      </w:r>
      <w:r w:rsidR="00BB03BB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 xml:space="preserve">– Минск : </w:t>
      </w:r>
      <w:proofErr w:type="spellStart"/>
      <w:r w:rsidRPr="00D21CCB">
        <w:rPr>
          <w:rFonts w:cs="Times New Roman"/>
          <w:szCs w:val="28"/>
        </w:rPr>
        <w:t>Амалфея</w:t>
      </w:r>
      <w:proofErr w:type="spellEnd"/>
      <w:r w:rsidRPr="00D21CCB">
        <w:rPr>
          <w:rFonts w:cs="Times New Roman"/>
          <w:szCs w:val="28"/>
        </w:rPr>
        <w:t>, 2006. – 48 с.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борьбе с коррупцией : Закон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15.07.2015 </w:t>
      </w:r>
      <w:r w:rsidR="00BB03BB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№ 305–З.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lastRenderedPageBreak/>
        <w:t xml:space="preserve">О государственных минимальных социальных стандартах : Закон </w:t>
      </w:r>
      <w:r>
        <w:rPr>
          <w:rFonts w:cs="Times New Roman"/>
          <w:szCs w:val="28"/>
        </w:rPr>
        <w:t>Республики</w:t>
      </w:r>
      <w:r w:rsidR="00BB03BB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>Беларусь от 11.11.1999 № 322–З : 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дополнительных мерах по совершенствованию трудовых отношений, укреплению трудовой и исполнительской дисциплины : Декрет Президента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26.07.1999 № 29 : 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здравоохранении : Закон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18 июня </w:t>
      </w:r>
      <w:smartTag w:uri="urn:schemas-microsoft-com:office:smarttags" w:element="metricconverter">
        <w:smartTagPr>
          <w:attr w:name="ProductID" w:val="1993 г"/>
        </w:smartTagPr>
        <w:r w:rsidRPr="00D21CCB">
          <w:rPr>
            <w:rFonts w:cs="Times New Roman"/>
            <w:szCs w:val="28"/>
          </w:rPr>
          <w:t>1993 г</w:t>
        </w:r>
      </w:smartTag>
      <w:r w:rsidRPr="00D21CCB">
        <w:rPr>
          <w:rFonts w:cs="Times New Roman"/>
          <w:szCs w:val="28"/>
        </w:rPr>
        <w:t>.</w:t>
      </w:r>
      <w:r w:rsidR="0087785B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 xml:space="preserve">№ 2435–XII : в ред. Закона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>. Беларусь от 20.06.</w:t>
      </w:r>
      <w:r w:rsidR="0087785B">
        <w:rPr>
          <w:rFonts w:cs="Times New Roman"/>
          <w:szCs w:val="28"/>
        </w:rPr>
        <w:t>2008 № 363-З:</w:t>
      </w:r>
      <w:r w:rsidR="0087785B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лекарственных средствах : Закон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20.07.2006 № 161-З : с изм. и доп. 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мерах по внедрению системы государственных социальных стандартов по обслуживанию населения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 : постановление Совета Министров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30.05.2003 № 724 : с изм. и доп</w:t>
      </w:r>
      <w:r w:rsidR="0087785B">
        <w:rPr>
          <w:rFonts w:cs="Times New Roman"/>
          <w:szCs w:val="28"/>
        </w:rPr>
        <w:t>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мерах по снижению антибактериальной резистентности микроорганизмов : приказ Министерства здравоохранения </w:t>
      </w:r>
      <w:r>
        <w:rPr>
          <w:rFonts w:cs="Times New Roman"/>
          <w:szCs w:val="28"/>
        </w:rPr>
        <w:t>Республики</w:t>
      </w:r>
      <w:r w:rsidR="00BB03BB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>Беларусь от 29.12.2015 № 1301.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мерах по укреплению общественной безопасности и дисциплины : Директива Президента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11.04.2004  № 1 : в ред. </w:t>
      </w:r>
      <w:hyperlink r:id="rId10" w:history="1">
        <w:r w:rsidRPr="00D21CCB">
          <w:rPr>
            <w:rFonts w:cs="Times New Roman"/>
            <w:szCs w:val="28"/>
          </w:rPr>
          <w:t>Указа</w:t>
        </w:r>
      </w:hyperlink>
      <w:r w:rsidRPr="00D21CCB">
        <w:rPr>
          <w:rFonts w:cs="Times New Roman"/>
          <w:szCs w:val="28"/>
        </w:rPr>
        <w:t xml:space="preserve"> Президента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12.10.2015 № 420.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некоторых вопросах государственных минимальных социальных стандартов в области здравоохранения : постановление Совета Министров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29.03.2016 № 259.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некоторых вопросах деятельности комиссии по противодействию коррупции в системе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: приказ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</w:t>
      </w:r>
      <w:r w:rsidR="0087785B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от 05.01.2012 № 9</w:t>
      </w:r>
      <w:r w:rsidR="0087785B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>: 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 :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02.11.2005 № 44 : 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 санитарно-эпидемиологическом благополучии населения : Закон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. Беларусь от 07.01.2012 № 340-З : с изм. и доп. 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усилении требований к руководящим кадрам и работникам организаций : Декрет Президента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15.12.2014 № 5.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 :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>. Беларусь от 16.12.2010 № 168 : 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Государственной программы «Здоровье народа и демографическая безопасность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Беларусь» на 2016–2020 годы : постановление Совета Министров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. Беларусь от 14.03.2016 № 200 : </w:t>
      </w:r>
      <w:r w:rsidR="0087785B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 xml:space="preserve">с изм. и доп. 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D21CCB">
          <w:rPr>
            <w:rFonts w:cs="Times New Roman"/>
            <w:szCs w:val="28"/>
          </w:rPr>
          <w:t>2006 г</w:t>
        </w:r>
      </w:smartTag>
      <w:r w:rsidRPr="00D21CCB">
        <w:rPr>
          <w:rFonts w:cs="Times New Roman"/>
          <w:szCs w:val="28"/>
        </w:rPr>
        <w:t xml:space="preserve">. № 120: </w:t>
      </w:r>
      <w:r w:rsidRPr="00D21CCB">
        <w:rPr>
          <w:rFonts w:cs="Times New Roman"/>
          <w:szCs w:val="28"/>
        </w:rPr>
        <w:lastRenderedPageBreak/>
        <w:t xml:space="preserve">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</w:t>
      </w:r>
      <w:r w:rsidR="00DD7962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от 31.10.2007 № 99</w:t>
      </w:r>
      <w:proofErr w:type="gramStart"/>
      <w:r w:rsidRPr="00D21CCB">
        <w:rPr>
          <w:rFonts w:cs="Times New Roman"/>
          <w:szCs w:val="28"/>
        </w:rPr>
        <w:t xml:space="preserve"> :</w:t>
      </w:r>
      <w:proofErr w:type="gramEnd"/>
      <w:r w:rsidRPr="00D21CCB">
        <w:rPr>
          <w:rFonts w:cs="Times New Roman"/>
          <w:szCs w:val="28"/>
        </w:rPr>
        <w:t xml:space="preserve"> в ред. постановления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>. Беларусь от 3</w:t>
      </w:r>
      <w:r w:rsidR="0087785B">
        <w:rPr>
          <w:rFonts w:cs="Times New Roman"/>
          <w:szCs w:val="28"/>
        </w:rPr>
        <w:t>1.10.2008 № 181 : 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 от 2 июля 2002 г. № 47</w:t>
      </w:r>
      <w:r w:rsidR="00784BA2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 xml:space="preserve">: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>. Беларусь от 20.12.2008 № 228 : с изм. и доп.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>. Беларусь от 08.05.2013 № 40.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</w:t>
      </w:r>
      <w:proofErr w:type="gramStart"/>
      <w:r w:rsidRPr="00D21CCB">
        <w:rPr>
          <w:rFonts w:cs="Times New Roman"/>
          <w:szCs w:val="28"/>
        </w:rPr>
        <w:t xml:space="preserve"> :</w:t>
      </w:r>
      <w:proofErr w:type="gramEnd"/>
      <w:r w:rsidRPr="00D21CCB">
        <w:rPr>
          <w:rFonts w:cs="Times New Roman"/>
          <w:szCs w:val="28"/>
        </w:rPr>
        <w:t xml:space="preserve">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17.04.2015 № 48.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Инструкции о порядке проведения </w:t>
      </w:r>
      <w:r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диспансеризации</w:t>
      </w:r>
      <w:r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 xml:space="preserve">: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>. Беларусь от 12.08.2016 № 96.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18.07.2016 г. № 88.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13 июня 2006 г. № 484 : приказ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30.09.2010 № 1030.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Клинического руководства по мониторингу и оценке противотуберкулезных мероприятий в </w:t>
      </w:r>
      <w:r>
        <w:rPr>
          <w:rFonts w:cs="Times New Roman"/>
          <w:szCs w:val="28"/>
        </w:rPr>
        <w:t>Республик</w:t>
      </w:r>
      <w:r w:rsidRPr="00D21CCB">
        <w:rPr>
          <w:rFonts w:cs="Times New Roman"/>
          <w:szCs w:val="28"/>
        </w:rPr>
        <w:t>е Беларусь</w:t>
      </w:r>
      <w:r w:rsidR="00BE28F8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 xml:space="preserve">: приказ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</w:t>
      </w:r>
      <w:r w:rsidR="00F85533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от 08.11.2012  № 1323.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на период </w:t>
      </w:r>
      <w:r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 xml:space="preserve">до 2020 года : приказ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</w:t>
      </w:r>
      <w:r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от 31.03.2011 № 335.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 xml:space="preserve">Об утверждении надлежащей аптечной практики : постановление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27.12.2006  № 120 : </w:t>
      </w:r>
      <w:r w:rsidRPr="00D21CCB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</w:t>
      </w:r>
      <w:r w:rsidR="00712884"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 xml:space="preserve">от 31.10.2008 № 181 : с изм. и доп.  </w:t>
      </w:r>
    </w:p>
    <w:p w:rsidR="00D21CCB" w:rsidRPr="00D21CCB" w:rsidRDefault="00D21CCB" w:rsidP="00D21CCB">
      <w:pPr>
        <w:pStyle w:val="21"/>
        <w:numPr>
          <w:ilvl w:val="0"/>
          <w:numId w:val="4"/>
        </w:numPr>
        <w:tabs>
          <w:tab w:val="num" w:pos="142"/>
          <w:tab w:val="left" w:pos="1276"/>
          <w:tab w:val="left" w:pos="1418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D21CCB">
        <w:rPr>
          <w:rFonts w:cs="Times New Roman"/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</w:t>
      </w:r>
      <w:r w:rsidR="00BE28F8">
        <w:rPr>
          <w:rFonts w:cs="Times New Roman"/>
          <w:szCs w:val="28"/>
        </w:rPr>
        <w:t xml:space="preserve"> </w:t>
      </w:r>
      <w:r w:rsidRPr="00D21CCB">
        <w:rPr>
          <w:rFonts w:cs="Times New Roman"/>
          <w:szCs w:val="28"/>
        </w:rPr>
        <w:t xml:space="preserve">: приказ Министерства здравоохранения </w:t>
      </w:r>
      <w:r>
        <w:rPr>
          <w:rFonts w:cs="Times New Roman"/>
          <w:szCs w:val="28"/>
        </w:rPr>
        <w:t>Республики</w:t>
      </w:r>
      <w:r w:rsidRPr="00D21CCB">
        <w:rPr>
          <w:rFonts w:cs="Times New Roman"/>
          <w:szCs w:val="28"/>
        </w:rPr>
        <w:t xml:space="preserve"> Беларусь от 14.11.2008 № 1044:</w:t>
      </w:r>
      <w:r>
        <w:rPr>
          <w:rFonts w:cs="Times New Roman"/>
          <w:szCs w:val="28"/>
        </w:rPr>
        <w:br/>
      </w:r>
      <w:r w:rsidRPr="00D21CCB">
        <w:rPr>
          <w:rFonts w:cs="Times New Roman"/>
          <w:szCs w:val="28"/>
        </w:rPr>
        <w:t>с изм. и доп.</w:t>
      </w:r>
    </w:p>
    <w:p w:rsidR="00DD7962" w:rsidRPr="009C4C6C" w:rsidRDefault="00DD7962" w:rsidP="00DD7962">
      <w:pPr>
        <w:pStyle w:val="21"/>
        <w:numPr>
          <w:ilvl w:val="0"/>
          <w:numId w:val="4"/>
        </w:numPr>
        <w:tabs>
          <w:tab w:val="clear" w:pos="1418"/>
          <w:tab w:val="num" w:pos="1276"/>
        </w:tabs>
        <w:spacing w:after="0" w:line="240" w:lineRule="auto"/>
        <w:ind w:left="142" w:firstLine="567"/>
      </w:pPr>
      <w:r w:rsidRPr="008A6C93">
        <w:rPr>
          <w:szCs w:val="28"/>
        </w:rPr>
        <w:lastRenderedPageBreak/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03.12.2012 № </w:t>
      </w:r>
      <w:r>
        <w:rPr>
          <w:szCs w:val="28"/>
        </w:rPr>
        <w:t>186</w:t>
      </w:r>
      <w:r w:rsidRPr="008A6C93">
        <w:rPr>
          <w:szCs w:val="28"/>
        </w:rPr>
        <w:t>: с изм. и доп.</w:t>
      </w:r>
    </w:p>
    <w:p w:rsidR="00DD7962" w:rsidRPr="009C4C6C" w:rsidRDefault="00DD7962" w:rsidP="00DD7962">
      <w:pPr>
        <w:pStyle w:val="21"/>
        <w:numPr>
          <w:ilvl w:val="0"/>
          <w:numId w:val="4"/>
        </w:numPr>
        <w:tabs>
          <w:tab w:val="clear" w:pos="1418"/>
          <w:tab w:val="num" w:pos="1276"/>
        </w:tabs>
        <w:spacing w:after="0" w:line="240" w:lineRule="auto"/>
        <w:ind w:left="142" w:firstLine="567"/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 xml:space="preserve">. Беларусь </w:t>
      </w:r>
      <w:r>
        <w:rPr>
          <w:szCs w:val="28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DD7962" w:rsidRPr="009C4C6C" w:rsidRDefault="00DD7962" w:rsidP="00DD7962">
      <w:pPr>
        <w:pStyle w:val="21"/>
        <w:numPr>
          <w:ilvl w:val="0"/>
          <w:numId w:val="4"/>
        </w:numPr>
        <w:tabs>
          <w:tab w:val="clear" w:pos="1418"/>
          <w:tab w:val="num" w:pos="1276"/>
        </w:tabs>
        <w:spacing w:after="0" w:line="240" w:lineRule="auto"/>
        <w:ind w:left="142" w:firstLine="567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</w:t>
      </w:r>
      <w:r>
        <w:rPr>
          <w:szCs w:val="28"/>
        </w:rPr>
        <w:br/>
      </w:r>
      <w:r w:rsidRPr="008A6C93">
        <w:rPr>
          <w:szCs w:val="28"/>
        </w:rPr>
        <w:t xml:space="preserve">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D00410" w:rsidRPr="001129A9" w:rsidRDefault="001129A9" w:rsidP="001129A9">
      <w:pPr>
        <w:rPr>
          <w:kern w:val="24"/>
          <w:szCs w:val="28"/>
        </w:rPr>
      </w:pPr>
      <w:r>
        <w:rPr>
          <w:kern w:val="24"/>
          <w:szCs w:val="28"/>
        </w:rPr>
        <w:br w:type="page"/>
      </w:r>
    </w:p>
    <w:p w:rsidR="00EB2F7B" w:rsidRPr="00F71730" w:rsidRDefault="00965BF2" w:rsidP="0003340D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7415" cy="91997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 t="4898" r="9458" b="6185"/>
                    <a:stretch/>
                  </pic:blipFill>
                  <pic:spPr bwMode="auto">
                    <a:xfrm>
                      <a:off x="0" y="0"/>
                      <a:ext cx="6076382" cy="919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231" w:rsidRDefault="00342231" w:rsidP="00EB2E4A">
      <w:r>
        <w:separator/>
      </w:r>
    </w:p>
  </w:endnote>
  <w:endnote w:type="continuationSeparator" w:id="0">
    <w:p w:rsidR="00342231" w:rsidRDefault="00342231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6A71AF" w:rsidRDefault="006A71AF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BF2">
          <w:rPr>
            <w:noProof/>
          </w:rPr>
          <w:t>13</w:t>
        </w:r>
        <w:r>
          <w:fldChar w:fldCharType="end"/>
        </w:r>
      </w:p>
    </w:sdtContent>
  </w:sdt>
  <w:p w:rsidR="006A71AF" w:rsidRDefault="006A71AF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231" w:rsidRDefault="00342231" w:rsidP="00EB2E4A">
      <w:r>
        <w:separator/>
      </w:r>
    </w:p>
  </w:footnote>
  <w:footnote w:type="continuationSeparator" w:id="0">
    <w:p w:rsidR="00342231" w:rsidRDefault="00342231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67E02"/>
    <w:multiLevelType w:val="hybridMultilevel"/>
    <w:tmpl w:val="CD46AED0"/>
    <w:lvl w:ilvl="0" w:tplc="D4D229AA">
      <w:start w:val="1"/>
      <w:numFmt w:val="decimal"/>
      <w:lvlText w:val="%1."/>
      <w:lvlJc w:val="left"/>
      <w:pPr>
        <w:tabs>
          <w:tab w:val="num" w:pos="1418"/>
        </w:tabs>
        <w:ind w:left="1418" w:hanging="567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9A62F9"/>
    <w:multiLevelType w:val="hybridMultilevel"/>
    <w:tmpl w:val="5F10824E"/>
    <w:lvl w:ilvl="0" w:tplc="724AEF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3B1199"/>
    <w:multiLevelType w:val="hybridMultilevel"/>
    <w:tmpl w:val="81F65966"/>
    <w:lvl w:ilvl="0" w:tplc="0419000F">
      <w:start w:val="1"/>
      <w:numFmt w:val="decimal"/>
      <w:lvlText w:val="%1."/>
      <w:lvlJc w:val="left"/>
      <w:pPr>
        <w:ind w:left="1447" w:hanging="360"/>
      </w:pPr>
    </w:lvl>
    <w:lvl w:ilvl="1" w:tplc="04190019" w:tentative="1">
      <w:start w:val="1"/>
      <w:numFmt w:val="lowerLetter"/>
      <w:lvlText w:val="%2."/>
      <w:lvlJc w:val="left"/>
      <w:pPr>
        <w:ind w:left="2167" w:hanging="360"/>
      </w:pPr>
    </w:lvl>
    <w:lvl w:ilvl="2" w:tplc="0419001B" w:tentative="1">
      <w:start w:val="1"/>
      <w:numFmt w:val="lowerRoman"/>
      <w:lvlText w:val="%3."/>
      <w:lvlJc w:val="right"/>
      <w:pPr>
        <w:ind w:left="2887" w:hanging="180"/>
      </w:pPr>
    </w:lvl>
    <w:lvl w:ilvl="3" w:tplc="0419000F" w:tentative="1">
      <w:start w:val="1"/>
      <w:numFmt w:val="decimal"/>
      <w:lvlText w:val="%4."/>
      <w:lvlJc w:val="left"/>
      <w:pPr>
        <w:ind w:left="3607" w:hanging="360"/>
      </w:pPr>
    </w:lvl>
    <w:lvl w:ilvl="4" w:tplc="04190019" w:tentative="1">
      <w:start w:val="1"/>
      <w:numFmt w:val="lowerLetter"/>
      <w:lvlText w:val="%5."/>
      <w:lvlJc w:val="left"/>
      <w:pPr>
        <w:ind w:left="4327" w:hanging="360"/>
      </w:pPr>
    </w:lvl>
    <w:lvl w:ilvl="5" w:tplc="0419001B" w:tentative="1">
      <w:start w:val="1"/>
      <w:numFmt w:val="lowerRoman"/>
      <w:lvlText w:val="%6."/>
      <w:lvlJc w:val="right"/>
      <w:pPr>
        <w:ind w:left="5047" w:hanging="180"/>
      </w:pPr>
    </w:lvl>
    <w:lvl w:ilvl="6" w:tplc="0419000F" w:tentative="1">
      <w:start w:val="1"/>
      <w:numFmt w:val="decimal"/>
      <w:lvlText w:val="%7."/>
      <w:lvlJc w:val="left"/>
      <w:pPr>
        <w:ind w:left="5767" w:hanging="360"/>
      </w:pPr>
    </w:lvl>
    <w:lvl w:ilvl="7" w:tplc="04190019" w:tentative="1">
      <w:start w:val="1"/>
      <w:numFmt w:val="lowerLetter"/>
      <w:lvlText w:val="%8."/>
      <w:lvlJc w:val="left"/>
      <w:pPr>
        <w:ind w:left="6487" w:hanging="360"/>
      </w:pPr>
    </w:lvl>
    <w:lvl w:ilvl="8" w:tplc="041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3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020452"/>
    <w:multiLevelType w:val="hybridMultilevel"/>
    <w:tmpl w:val="70981672"/>
    <w:lvl w:ilvl="0" w:tplc="B792DD42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185A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340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900"/>
    <w:rsid w:val="000F0F29"/>
    <w:rsid w:val="000F1308"/>
    <w:rsid w:val="000F377E"/>
    <w:rsid w:val="000F3C8C"/>
    <w:rsid w:val="000F44FB"/>
    <w:rsid w:val="000F6D05"/>
    <w:rsid w:val="000F7662"/>
    <w:rsid w:val="001009C6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29A9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4028"/>
    <w:rsid w:val="001350E5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06E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19B8"/>
    <w:rsid w:val="001842CD"/>
    <w:rsid w:val="00184D0F"/>
    <w:rsid w:val="00185618"/>
    <w:rsid w:val="0018713F"/>
    <w:rsid w:val="00191073"/>
    <w:rsid w:val="00193C99"/>
    <w:rsid w:val="00193E41"/>
    <w:rsid w:val="00194A21"/>
    <w:rsid w:val="00194E7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869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787"/>
    <w:rsid w:val="00222F2F"/>
    <w:rsid w:val="002255C1"/>
    <w:rsid w:val="002266B1"/>
    <w:rsid w:val="0023034F"/>
    <w:rsid w:val="002348EF"/>
    <w:rsid w:val="0023537F"/>
    <w:rsid w:val="0023591A"/>
    <w:rsid w:val="00235A44"/>
    <w:rsid w:val="00237A19"/>
    <w:rsid w:val="00237F7F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4A7D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07961"/>
    <w:rsid w:val="0031235A"/>
    <w:rsid w:val="003127C0"/>
    <w:rsid w:val="00321038"/>
    <w:rsid w:val="00322286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231"/>
    <w:rsid w:val="003425D1"/>
    <w:rsid w:val="00343DC2"/>
    <w:rsid w:val="00344A86"/>
    <w:rsid w:val="00344EB8"/>
    <w:rsid w:val="00345C7D"/>
    <w:rsid w:val="0034768E"/>
    <w:rsid w:val="0035076D"/>
    <w:rsid w:val="00350954"/>
    <w:rsid w:val="00351886"/>
    <w:rsid w:val="00352546"/>
    <w:rsid w:val="00352BBA"/>
    <w:rsid w:val="003531C3"/>
    <w:rsid w:val="003537EE"/>
    <w:rsid w:val="00356054"/>
    <w:rsid w:val="00356DF9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54BE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3FE4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594B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6B81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7F6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089"/>
    <w:rsid w:val="004C67E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5B6C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1D35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B7C84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2C0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E8C"/>
    <w:rsid w:val="00620F18"/>
    <w:rsid w:val="006220FF"/>
    <w:rsid w:val="00622B83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C78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3D0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584F"/>
    <w:rsid w:val="006A71A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4A8F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469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2884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2F7"/>
    <w:rsid w:val="00723DA3"/>
    <w:rsid w:val="00724EFC"/>
    <w:rsid w:val="00727186"/>
    <w:rsid w:val="00727CF7"/>
    <w:rsid w:val="00731B9F"/>
    <w:rsid w:val="00733679"/>
    <w:rsid w:val="00735B9F"/>
    <w:rsid w:val="007372D1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BA2"/>
    <w:rsid w:val="00784EC4"/>
    <w:rsid w:val="0078569F"/>
    <w:rsid w:val="007859B5"/>
    <w:rsid w:val="0078761F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5E8"/>
    <w:rsid w:val="007C0C55"/>
    <w:rsid w:val="007C1C08"/>
    <w:rsid w:val="007C1D26"/>
    <w:rsid w:val="007C2A97"/>
    <w:rsid w:val="007C30EE"/>
    <w:rsid w:val="007C6433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3A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1513"/>
    <w:rsid w:val="008123B1"/>
    <w:rsid w:val="00812DBC"/>
    <w:rsid w:val="0081350D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BF4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85B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7E42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37294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0766"/>
    <w:rsid w:val="0096187D"/>
    <w:rsid w:val="009637B0"/>
    <w:rsid w:val="00963923"/>
    <w:rsid w:val="00964EF7"/>
    <w:rsid w:val="00965BF2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EFE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5572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3DF3"/>
    <w:rsid w:val="009D5F4D"/>
    <w:rsid w:val="009D653F"/>
    <w:rsid w:val="009D7546"/>
    <w:rsid w:val="009E07A2"/>
    <w:rsid w:val="009E137C"/>
    <w:rsid w:val="009E1574"/>
    <w:rsid w:val="009E1CCC"/>
    <w:rsid w:val="009E276F"/>
    <w:rsid w:val="009E2FFD"/>
    <w:rsid w:val="009E30F9"/>
    <w:rsid w:val="009E4033"/>
    <w:rsid w:val="009E480D"/>
    <w:rsid w:val="009F1701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066B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0AE2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DBC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942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9786B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3BB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4A08"/>
    <w:rsid w:val="00BD50C7"/>
    <w:rsid w:val="00BD61A6"/>
    <w:rsid w:val="00BE08D6"/>
    <w:rsid w:val="00BE28F8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4E4D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4CF0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0DE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0410"/>
    <w:rsid w:val="00D01F87"/>
    <w:rsid w:val="00D020C6"/>
    <w:rsid w:val="00D027F8"/>
    <w:rsid w:val="00D04BB9"/>
    <w:rsid w:val="00D05ABC"/>
    <w:rsid w:val="00D07EE5"/>
    <w:rsid w:val="00D107D9"/>
    <w:rsid w:val="00D110FC"/>
    <w:rsid w:val="00D113C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1CCB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417F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3A89"/>
    <w:rsid w:val="00DD6673"/>
    <w:rsid w:val="00DD6A09"/>
    <w:rsid w:val="00DD7962"/>
    <w:rsid w:val="00DE2902"/>
    <w:rsid w:val="00DE4A27"/>
    <w:rsid w:val="00DE55D4"/>
    <w:rsid w:val="00DE6E94"/>
    <w:rsid w:val="00DF4B72"/>
    <w:rsid w:val="00DF6ADA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47E2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42A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5FF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67C"/>
    <w:rsid w:val="00F52E1E"/>
    <w:rsid w:val="00F53C33"/>
    <w:rsid w:val="00F5534F"/>
    <w:rsid w:val="00F5580F"/>
    <w:rsid w:val="00F57E80"/>
    <w:rsid w:val="00F60045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010"/>
    <w:rsid w:val="00F81619"/>
    <w:rsid w:val="00F84C50"/>
    <w:rsid w:val="00F85533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4143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D113CC"/>
    <w:pPr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00410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e">
    <w:name w:val="Hyperlink"/>
    <w:rsid w:val="00D00410"/>
    <w:rPr>
      <w:color w:val="E77860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D0041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D00410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4C67E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C67E3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5A1D3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A1D35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3554</Words>
  <Characters>20261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2017-04-21T07:40:00Z</cp:lastPrinted>
  <dcterms:created xsi:type="dcterms:W3CDTF">2017-04-29T09:13:00Z</dcterms:created>
  <dcterms:modified xsi:type="dcterms:W3CDTF">2017-07-28T09:58:00Z</dcterms:modified>
</cp:coreProperties>
</file>